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9A4A" w14:textId="79091919" w:rsidR="0054645B" w:rsidRPr="00F758CA" w:rsidRDefault="002E727C" w:rsidP="00F758CA">
      <w:pPr>
        <w:pStyle w:val="Title"/>
        <w:ind w:left="-630"/>
        <w:rPr>
          <w:rStyle w:val="IntenseEmphasis"/>
          <w:rFonts w:ascii="Arial" w:hAnsi="Arial" w:cs="Arial"/>
          <w:iCs w:val="0"/>
          <w:color w:val="595959"/>
          <w:sz w:val="40"/>
          <w:szCs w:val="36"/>
        </w:rPr>
      </w:pPr>
      <w:r w:rsidRPr="00F758CA">
        <w:rPr>
          <w:rFonts w:ascii="Arial" w:hAnsi="Arial" w:cs="Arial"/>
          <w:b/>
          <w:bCs/>
          <w:sz w:val="40"/>
          <w:szCs w:val="36"/>
        </w:rPr>
        <w:t>REcruitment Process</w:t>
      </w:r>
      <w:r w:rsidR="00F758CA" w:rsidRPr="00F758CA">
        <w:rPr>
          <w:rFonts w:ascii="Arial" w:hAnsi="Arial" w:cs="Arial"/>
          <w:b/>
          <w:bCs/>
          <w:sz w:val="40"/>
          <w:szCs w:val="36"/>
        </w:rPr>
        <w:t xml:space="preserve"> </w:t>
      </w:r>
      <w:r w:rsidR="00621645" w:rsidRPr="00F758CA">
        <w:rPr>
          <w:rStyle w:val="IntenseEmphasis"/>
          <w:rFonts w:ascii="Arial" w:hAnsi="Arial" w:cs="Arial"/>
          <w:color w:val="007B5F"/>
          <w:sz w:val="40"/>
          <w:szCs w:val="36"/>
        </w:rPr>
        <w:t>C</w:t>
      </w:r>
      <w:r w:rsidR="00C86C9B" w:rsidRPr="00F758CA">
        <w:rPr>
          <w:rStyle w:val="IntenseEmphasis"/>
          <w:rFonts w:ascii="Arial" w:hAnsi="Arial" w:cs="Arial"/>
          <w:color w:val="007B5F"/>
          <w:sz w:val="40"/>
          <w:szCs w:val="36"/>
        </w:rPr>
        <w:t>hecklist</w:t>
      </w:r>
    </w:p>
    <w:p w14:paraId="294BBC5C" w14:textId="4006E587" w:rsidR="000F7353" w:rsidRPr="00F758CA" w:rsidRDefault="00000000" w:rsidP="00F758CA">
      <w:pPr>
        <w:pStyle w:val="Title"/>
        <w:ind w:left="-630"/>
        <w:rPr>
          <w:rFonts w:ascii="Arial" w:hAnsi="Arial" w:cs="Arial"/>
        </w:rPr>
      </w:pPr>
      <w:hyperlink r:id="rId8" w:history="1">
        <w:r w:rsidR="003B2A53">
          <w:rPr>
            <w:rFonts w:ascii="Arial" w:eastAsia="Calibri" w:hAnsi="Arial" w:cs="Arial"/>
            <w:caps w:val="0"/>
            <w:color w:val="0000FF"/>
            <w:kern w:val="0"/>
            <w:sz w:val="22"/>
            <w:szCs w:val="22"/>
            <w:u w:val="single"/>
          </w:rPr>
          <w:t>Workforce Development Toolkit</w:t>
        </w:r>
      </w:hyperlink>
    </w:p>
    <w:p w14:paraId="5985E718" w14:textId="605A43A5" w:rsidR="00733CB8" w:rsidRPr="00F758CA" w:rsidRDefault="002E727C" w:rsidP="00F758CA">
      <w:pPr>
        <w:pStyle w:val="Heading1"/>
        <w:numPr>
          <w:ilvl w:val="0"/>
          <w:numId w:val="0"/>
        </w:numPr>
        <w:rPr>
          <w:rFonts w:ascii="Arial" w:hAnsi="Arial" w:cs="Arial"/>
        </w:rPr>
      </w:pPr>
      <w:r w:rsidRPr="00F758CA">
        <w:rPr>
          <w:rFonts w:ascii="Arial" w:hAnsi="Arial" w:cs="Arial"/>
        </w:rPr>
        <w:t>Pre-recruitment</w:t>
      </w:r>
    </w:p>
    <w:p w14:paraId="0296E994" w14:textId="74493BD3" w:rsidR="002E727C" w:rsidRPr="00F758CA" w:rsidRDefault="002E727C" w:rsidP="00F758CA">
      <w:pPr>
        <w:pStyle w:val="Checkbox"/>
        <w:numPr>
          <w:ilvl w:val="0"/>
          <w:numId w:val="25"/>
        </w:numPr>
        <w:ind w:left="630"/>
        <w:rPr>
          <w:rFonts w:ascii="Arial" w:hAnsi="Arial" w:cs="Arial"/>
        </w:rPr>
      </w:pPr>
      <w:r w:rsidRPr="00F758CA">
        <w:rPr>
          <w:rFonts w:ascii="Arial" w:hAnsi="Arial" w:cs="Arial"/>
        </w:rPr>
        <w:t>Review/update the Position Description (PD) – consult with local HR.</w:t>
      </w:r>
    </w:p>
    <w:p w14:paraId="6631C961" w14:textId="0E4CFE5C" w:rsidR="0054645B" w:rsidRPr="00F758CA" w:rsidRDefault="00FC08FD" w:rsidP="00F758CA">
      <w:pPr>
        <w:pStyle w:val="Checkbox"/>
        <w:numPr>
          <w:ilvl w:val="0"/>
          <w:numId w:val="25"/>
        </w:numPr>
        <w:ind w:left="630"/>
        <w:rPr>
          <w:rFonts w:ascii="Arial" w:hAnsi="Arial" w:cs="Arial"/>
        </w:rPr>
      </w:pPr>
      <w:r w:rsidRPr="00F758CA">
        <w:rPr>
          <w:rFonts w:ascii="Arial" w:hAnsi="Arial" w:cs="Arial"/>
        </w:rPr>
        <w:t>O</w:t>
      </w:r>
      <w:r w:rsidR="002E727C" w:rsidRPr="00F758CA">
        <w:rPr>
          <w:rFonts w:ascii="Arial" w:hAnsi="Arial" w:cs="Arial"/>
        </w:rPr>
        <w:t>btain approval</w:t>
      </w:r>
      <w:r w:rsidR="00635E31" w:rsidRPr="00F758CA">
        <w:rPr>
          <w:rFonts w:ascii="Arial" w:hAnsi="Arial" w:cs="Arial"/>
        </w:rPr>
        <w:t xml:space="preserve"> to recruit</w:t>
      </w:r>
      <w:r w:rsidR="002E727C" w:rsidRPr="00F758CA">
        <w:rPr>
          <w:rFonts w:ascii="Arial" w:hAnsi="Arial" w:cs="Arial"/>
        </w:rPr>
        <w:t xml:space="preserve"> from appointing authority</w:t>
      </w:r>
      <w:r w:rsidRPr="00F758CA">
        <w:rPr>
          <w:rFonts w:ascii="Arial" w:hAnsi="Arial" w:cs="Arial"/>
        </w:rPr>
        <w:t>.</w:t>
      </w:r>
    </w:p>
    <w:p w14:paraId="61EC8384" w14:textId="19C5D135" w:rsidR="00FC08FD" w:rsidRPr="00F758CA" w:rsidRDefault="00FC08FD" w:rsidP="00F758CA">
      <w:pPr>
        <w:pStyle w:val="Checkbox"/>
        <w:numPr>
          <w:ilvl w:val="0"/>
          <w:numId w:val="25"/>
        </w:numPr>
        <w:ind w:left="630"/>
        <w:rPr>
          <w:rFonts w:ascii="Arial" w:hAnsi="Arial" w:cs="Arial"/>
        </w:rPr>
      </w:pPr>
      <w:r w:rsidRPr="00F758CA">
        <w:rPr>
          <w:rFonts w:ascii="Arial" w:hAnsi="Arial" w:cs="Arial"/>
        </w:rPr>
        <w:t xml:space="preserve">Send both the PD and </w:t>
      </w:r>
      <w:r w:rsidR="00635E31" w:rsidRPr="00F758CA">
        <w:rPr>
          <w:rFonts w:ascii="Arial" w:hAnsi="Arial" w:cs="Arial"/>
        </w:rPr>
        <w:t>recruitment</w:t>
      </w:r>
      <w:r w:rsidRPr="00F758CA">
        <w:rPr>
          <w:rFonts w:ascii="Arial" w:hAnsi="Arial" w:cs="Arial"/>
        </w:rPr>
        <w:t xml:space="preserve"> approval to </w:t>
      </w:r>
      <w:r w:rsidR="006175F3" w:rsidRPr="00F758CA">
        <w:rPr>
          <w:rFonts w:ascii="Arial" w:hAnsi="Arial" w:cs="Arial"/>
        </w:rPr>
        <w:t>local HR</w:t>
      </w:r>
      <w:r w:rsidRPr="00F758CA">
        <w:rPr>
          <w:rFonts w:ascii="Arial" w:hAnsi="Arial" w:cs="Arial"/>
        </w:rPr>
        <w:t>.</w:t>
      </w:r>
    </w:p>
    <w:p w14:paraId="7B93B25F" w14:textId="0B8E4220" w:rsidR="0054645B" w:rsidRPr="00F758CA" w:rsidRDefault="00FC08FD" w:rsidP="00F758CA">
      <w:pPr>
        <w:pStyle w:val="Checkbox"/>
        <w:numPr>
          <w:ilvl w:val="0"/>
          <w:numId w:val="25"/>
        </w:numPr>
        <w:ind w:left="630"/>
        <w:rPr>
          <w:rFonts w:ascii="Arial" w:hAnsi="Arial" w:cs="Arial"/>
        </w:rPr>
      </w:pPr>
      <w:r w:rsidRPr="00F758CA">
        <w:rPr>
          <w:rFonts w:ascii="Arial" w:hAnsi="Arial" w:cs="Arial"/>
        </w:rPr>
        <w:t>Local HR opens a requisition</w:t>
      </w:r>
      <w:r w:rsidR="006175F3" w:rsidRPr="00F758CA">
        <w:rPr>
          <w:rFonts w:ascii="Arial" w:hAnsi="Arial" w:cs="Arial"/>
        </w:rPr>
        <w:t xml:space="preserve"> in N</w:t>
      </w:r>
      <w:r w:rsidR="00EF16EA" w:rsidRPr="00F758CA">
        <w:rPr>
          <w:rFonts w:ascii="Arial" w:hAnsi="Arial" w:cs="Arial"/>
        </w:rPr>
        <w:t>EOGOV</w:t>
      </w:r>
      <w:r w:rsidRPr="00F758CA">
        <w:rPr>
          <w:rFonts w:ascii="Arial" w:hAnsi="Arial" w:cs="Arial"/>
        </w:rPr>
        <w:t xml:space="preserve"> to begin the recruitment process.</w:t>
      </w:r>
      <w:r w:rsidR="003B2A53">
        <w:rPr>
          <w:rFonts w:ascii="Arial" w:hAnsi="Arial" w:cs="Arial"/>
        </w:rPr>
        <w:t xml:space="preserve"> </w:t>
      </w:r>
    </w:p>
    <w:p w14:paraId="3460B1C4" w14:textId="43B80491" w:rsidR="003B2A53" w:rsidRPr="003B2A53" w:rsidRDefault="00FC08FD" w:rsidP="003B2A53">
      <w:pPr>
        <w:pStyle w:val="Heading1"/>
        <w:numPr>
          <w:ilvl w:val="0"/>
          <w:numId w:val="0"/>
        </w:numPr>
        <w:spacing w:after="0"/>
        <w:ind w:left="378" w:hanging="378"/>
        <w:rPr>
          <w:rStyle w:val="IntenseEmphasis"/>
          <w:rFonts w:ascii="Arial" w:hAnsi="Arial" w:cs="Arial"/>
          <w:b/>
          <w:iCs w:val="0"/>
          <w:color w:val="595959" w:themeColor="text1" w:themeTint="A6"/>
        </w:rPr>
      </w:pPr>
      <w:r w:rsidRPr="00F758CA">
        <w:rPr>
          <w:rFonts w:ascii="Arial" w:hAnsi="Arial" w:cs="Arial"/>
        </w:rPr>
        <w:t>Recruitment Process</w:t>
      </w:r>
      <w:r w:rsidR="00320C6B" w:rsidRPr="00F758CA">
        <w:rPr>
          <w:rFonts w:ascii="Arial" w:hAnsi="Arial" w:cs="Arial"/>
        </w:rPr>
        <w:t xml:space="preserve"> </w:t>
      </w:r>
    </w:p>
    <w:p w14:paraId="1ADE0437" w14:textId="6DA7AC33" w:rsidR="003B2A53" w:rsidRPr="003B2A53" w:rsidRDefault="00000000" w:rsidP="003B2A53">
      <w:pPr>
        <w:pStyle w:val="Title"/>
        <w:ind w:left="-270" w:firstLine="270"/>
        <w:jc w:val="left"/>
        <w:rPr>
          <w:rStyle w:val="IntenseEmphasis"/>
          <w:rFonts w:ascii="Arial" w:hAnsi="Arial" w:cs="Arial"/>
          <w:color w:val="007B5F"/>
          <w:sz w:val="22"/>
          <w:szCs w:val="22"/>
        </w:rPr>
      </w:pPr>
      <w:hyperlink r:id="rId9" w:anchor="page=2" w:history="1">
        <w:r w:rsidR="003B2A53" w:rsidRPr="003B2A53">
          <w:rPr>
            <w:rStyle w:val="Hyperlink"/>
            <w:rFonts w:ascii="Arial" w:hAnsi="Arial" w:cs="Arial"/>
            <w:sz w:val="22"/>
            <w:szCs w:val="22"/>
          </w:rPr>
          <w:t xml:space="preserve">HR </w:t>
        </w:r>
        <w:r w:rsidR="003B2A53" w:rsidRPr="003B2A53">
          <w:rPr>
            <w:rStyle w:val="Hyperlink"/>
            <w:rFonts w:ascii="Arial" w:hAnsi="Arial" w:cs="Arial"/>
            <w:caps w:val="0"/>
            <w:sz w:val="22"/>
            <w:szCs w:val="22"/>
          </w:rPr>
          <w:t>Desk Manual</w:t>
        </w:r>
        <w:r w:rsidR="003B2A53" w:rsidRPr="003B2A53">
          <w:rPr>
            <w:rStyle w:val="Hyperlink"/>
            <w:rFonts w:ascii="Arial" w:hAnsi="Arial" w:cs="Arial"/>
            <w:sz w:val="22"/>
            <w:szCs w:val="22"/>
          </w:rPr>
          <w:t xml:space="preserve"> 10-4.1</w:t>
        </w:r>
      </w:hyperlink>
    </w:p>
    <w:p w14:paraId="5DB9622E" w14:textId="77777777" w:rsidR="003B2A53" w:rsidRDefault="003B2A53" w:rsidP="00F758CA">
      <w:pPr>
        <w:pStyle w:val="Title"/>
        <w:ind w:left="-270" w:firstLine="270"/>
        <w:jc w:val="left"/>
        <w:rPr>
          <w:rStyle w:val="IntenseEmphasis"/>
          <w:rFonts w:ascii="Arial" w:hAnsi="Arial" w:cs="Arial"/>
          <w:color w:val="007B5F"/>
          <w:sz w:val="22"/>
          <w:szCs w:val="20"/>
        </w:rPr>
      </w:pPr>
    </w:p>
    <w:p w14:paraId="23FA87CD" w14:textId="1352775A" w:rsidR="00E95CB2" w:rsidRPr="00F758CA" w:rsidRDefault="00E95CB2" w:rsidP="00F758CA">
      <w:pPr>
        <w:pStyle w:val="Title"/>
        <w:ind w:left="-270" w:firstLine="270"/>
        <w:jc w:val="left"/>
        <w:rPr>
          <w:rFonts w:ascii="Arial" w:hAnsi="Arial" w:cs="Arial"/>
          <w:b/>
          <w:iCs/>
          <w:color w:val="007B5F"/>
          <w:sz w:val="22"/>
          <w:szCs w:val="20"/>
        </w:rPr>
      </w:pPr>
      <w:r w:rsidRPr="00F758CA">
        <w:rPr>
          <w:rStyle w:val="IntenseEmphasis"/>
          <w:rFonts w:ascii="Arial" w:hAnsi="Arial" w:cs="Arial"/>
          <w:color w:val="007B5F"/>
          <w:sz w:val="22"/>
          <w:szCs w:val="20"/>
        </w:rPr>
        <w:t>Job Annoucement for review</w:t>
      </w:r>
    </w:p>
    <w:p w14:paraId="1880A43D" w14:textId="5CC32760" w:rsidR="00E95CB2" w:rsidRPr="00F758CA" w:rsidRDefault="00000000" w:rsidP="00E95CB2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1284388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8E3">
            <w:rPr>
              <w:rFonts w:ascii="MS Gothic" w:eastAsia="MS Gothic" w:hAnsi="MS Gothic" w:cs="Arial" w:hint="eastAsia"/>
              <w:b/>
              <w:color w:val="1D824C" w:themeColor="accent1"/>
            </w:rPr>
            <w:t>☐</w:t>
          </w:r>
        </w:sdtContent>
      </w:sdt>
      <w:r w:rsidR="00AA2C13" w:rsidRPr="00F758CA">
        <w:rPr>
          <w:rFonts w:ascii="Arial" w:hAnsi="Arial" w:cs="Arial"/>
        </w:rPr>
        <w:tab/>
      </w:r>
      <w:r w:rsidR="00FC08FD" w:rsidRPr="00F758CA">
        <w:rPr>
          <w:rFonts w:ascii="Arial" w:hAnsi="Arial" w:cs="Arial"/>
        </w:rPr>
        <w:t xml:space="preserve">Review draft announcement from </w:t>
      </w:r>
      <w:r w:rsidR="00635E31" w:rsidRPr="00F758CA">
        <w:rPr>
          <w:rFonts w:ascii="Arial" w:hAnsi="Arial" w:cs="Arial"/>
        </w:rPr>
        <w:t>Recruiter</w:t>
      </w:r>
      <w:r w:rsidR="00FC08FD" w:rsidRPr="00F758CA">
        <w:rPr>
          <w:rFonts w:ascii="Arial" w:hAnsi="Arial" w:cs="Arial"/>
        </w:rPr>
        <w:t xml:space="preserve">; approve </w:t>
      </w:r>
      <w:r w:rsidR="00635E31" w:rsidRPr="00F758CA">
        <w:rPr>
          <w:rFonts w:ascii="Arial" w:hAnsi="Arial" w:cs="Arial"/>
        </w:rPr>
        <w:t>to post or provide feedback</w:t>
      </w:r>
      <w:r w:rsidR="00FC08FD" w:rsidRPr="00F758CA">
        <w:rPr>
          <w:rFonts w:ascii="Arial" w:hAnsi="Arial" w:cs="Arial"/>
        </w:rPr>
        <w:t>.</w:t>
      </w:r>
    </w:p>
    <w:p w14:paraId="682C1189" w14:textId="7EF5103F" w:rsidR="00E95CB2" w:rsidRPr="00F758CA" w:rsidRDefault="00E95CB2" w:rsidP="00F758CA">
      <w:pPr>
        <w:pStyle w:val="Title"/>
        <w:ind w:left="-270" w:firstLine="270"/>
        <w:jc w:val="left"/>
        <w:rPr>
          <w:rFonts w:ascii="Arial" w:hAnsi="Arial" w:cs="Arial"/>
          <w:b/>
          <w:iCs/>
          <w:color w:val="007B5F"/>
          <w:sz w:val="22"/>
          <w:szCs w:val="20"/>
        </w:rPr>
      </w:pPr>
      <w:r w:rsidRPr="00F758CA">
        <w:rPr>
          <w:rStyle w:val="IntenseEmphasis"/>
          <w:rFonts w:ascii="Arial" w:hAnsi="Arial" w:cs="Arial"/>
          <w:color w:val="007B5F"/>
          <w:sz w:val="22"/>
          <w:szCs w:val="20"/>
        </w:rPr>
        <w:t>Job Posted</w:t>
      </w:r>
    </w:p>
    <w:p w14:paraId="7D4559FC" w14:textId="409901DD" w:rsidR="006175F3" w:rsidRPr="00F758CA" w:rsidRDefault="00000000" w:rsidP="006175F3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382715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58B4">
            <w:rPr>
              <w:rFonts w:ascii="MS Gothic" w:eastAsia="MS Gothic" w:hAnsi="MS Gothic" w:cs="Arial" w:hint="eastAsia"/>
              <w:b/>
              <w:color w:val="1D824C" w:themeColor="accent1"/>
            </w:rPr>
            <w:t>☐</w:t>
          </w:r>
        </w:sdtContent>
      </w:sdt>
      <w:r w:rsidR="00FC08FD" w:rsidRPr="00F758CA">
        <w:rPr>
          <w:rFonts w:ascii="Arial" w:hAnsi="Arial" w:cs="Arial"/>
        </w:rPr>
        <w:tab/>
      </w:r>
      <w:r w:rsidR="00320C6B" w:rsidRPr="00F758CA">
        <w:rPr>
          <w:rFonts w:ascii="Arial" w:hAnsi="Arial" w:cs="Arial"/>
        </w:rPr>
        <w:t>S</w:t>
      </w:r>
      <w:r w:rsidR="00FC08FD" w:rsidRPr="00F758CA">
        <w:rPr>
          <w:rFonts w:ascii="Arial" w:hAnsi="Arial" w:cs="Arial"/>
        </w:rPr>
        <w:t xml:space="preserve">end application screening criteria and interview questions to </w:t>
      </w:r>
      <w:r w:rsidR="00635E31" w:rsidRPr="00F758CA">
        <w:rPr>
          <w:rFonts w:ascii="Arial" w:hAnsi="Arial" w:cs="Arial"/>
        </w:rPr>
        <w:t>Recruiter</w:t>
      </w:r>
      <w:r w:rsidR="00FC08FD" w:rsidRPr="00F758CA">
        <w:rPr>
          <w:rFonts w:ascii="Arial" w:hAnsi="Arial" w:cs="Arial"/>
        </w:rPr>
        <w:t xml:space="preserve"> for approval (copy </w:t>
      </w:r>
      <w:r w:rsidR="00320C6B" w:rsidRPr="00F758CA">
        <w:rPr>
          <w:rFonts w:ascii="Arial" w:hAnsi="Arial" w:cs="Arial"/>
        </w:rPr>
        <w:t>local HR</w:t>
      </w:r>
      <w:r w:rsidR="00FC08FD" w:rsidRPr="00F758CA">
        <w:rPr>
          <w:rFonts w:ascii="Arial" w:hAnsi="Arial" w:cs="Arial"/>
        </w:rPr>
        <w:t>)</w:t>
      </w:r>
      <w:r w:rsidR="00723885" w:rsidRPr="00F758CA">
        <w:rPr>
          <w:rFonts w:ascii="Arial" w:hAnsi="Arial" w:cs="Arial"/>
        </w:rPr>
        <w:t>.</w:t>
      </w:r>
    </w:p>
    <w:p w14:paraId="53B52FD3" w14:textId="02CE9D58" w:rsidR="00E95CB2" w:rsidRPr="00F758CA" w:rsidRDefault="00000000" w:rsidP="00E95CB2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460347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5F3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6175F3" w:rsidRPr="00F758CA">
        <w:rPr>
          <w:rFonts w:ascii="Arial" w:hAnsi="Arial" w:cs="Arial"/>
        </w:rPr>
        <w:t xml:space="preserve">   Assemble panel</w:t>
      </w:r>
      <w:r w:rsidR="0052481A" w:rsidRPr="00F758CA">
        <w:rPr>
          <w:rFonts w:ascii="Arial" w:hAnsi="Arial" w:cs="Arial"/>
        </w:rPr>
        <w:t xml:space="preserve"> and </w:t>
      </w:r>
      <w:r w:rsidR="00ED5E1C" w:rsidRPr="00F758CA">
        <w:rPr>
          <w:rFonts w:ascii="Arial" w:hAnsi="Arial" w:cs="Arial"/>
        </w:rPr>
        <w:t>reserve</w:t>
      </w:r>
      <w:r w:rsidR="0052481A" w:rsidRPr="00F758CA">
        <w:rPr>
          <w:rFonts w:ascii="Arial" w:hAnsi="Arial" w:cs="Arial"/>
        </w:rPr>
        <w:t xml:space="preserve"> </w:t>
      </w:r>
      <w:r w:rsidR="006175F3" w:rsidRPr="00F758CA">
        <w:rPr>
          <w:rFonts w:ascii="Arial" w:hAnsi="Arial" w:cs="Arial"/>
        </w:rPr>
        <w:t>interview dates</w:t>
      </w:r>
      <w:r w:rsidR="0052481A" w:rsidRPr="00F758CA">
        <w:rPr>
          <w:rFonts w:ascii="Arial" w:hAnsi="Arial" w:cs="Arial"/>
        </w:rPr>
        <w:t>;</w:t>
      </w:r>
      <w:r w:rsidR="006175F3" w:rsidRPr="00F758CA">
        <w:rPr>
          <w:rFonts w:ascii="Arial" w:hAnsi="Arial" w:cs="Arial"/>
        </w:rPr>
        <w:t xml:space="preserve"> complete required e-learning courses for panelists</w:t>
      </w:r>
      <w:r w:rsidR="00723885" w:rsidRPr="00F758CA">
        <w:rPr>
          <w:rFonts w:ascii="Arial" w:hAnsi="Arial" w:cs="Arial"/>
        </w:rPr>
        <w:t>.</w:t>
      </w:r>
    </w:p>
    <w:p w14:paraId="1DABE81D" w14:textId="57AB793A" w:rsidR="00E95CB2" w:rsidRPr="00F758CA" w:rsidRDefault="00E95CB2" w:rsidP="00F758CA">
      <w:pPr>
        <w:pStyle w:val="Title"/>
        <w:jc w:val="left"/>
        <w:rPr>
          <w:rFonts w:ascii="Arial" w:hAnsi="Arial" w:cs="Arial"/>
          <w:b/>
          <w:iCs/>
          <w:color w:val="007B5F"/>
          <w:sz w:val="22"/>
          <w:szCs w:val="20"/>
        </w:rPr>
      </w:pPr>
      <w:r w:rsidRPr="00F758CA">
        <w:rPr>
          <w:rStyle w:val="IntenseEmphasis"/>
          <w:rFonts w:ascii="Arial" w:hAnsi="Arial" w:cs="Arial"/>
          <w:color w:val="007B5F"/>
          <w:sz w:val="22"/>
          <w:szCs w:val="20"/>
        </w:rPr>
        <w:t>Candidates referred</w:t>
      </w:r>
    </w:p>
    <w:p w14:paraId="4BBB0A2C" w14:textId="4C78E8D5" w:rsidR="00FC08FD" w:rsidRPr="00F758CA" w:rsidRDefault="00000000" w:rsidP="00FC08FD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63114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5F3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FC08FD" w:rsidRPr="00F758CA">
        <w:rPr>
          <w:rFonts w:ascii="Arial" w:hAnsi="Arial" w:cs="Arial"/>
        </w:rPr>
        <w:tab/>
      </w:r>
      <w:r w:rsidR="006B21E4" w:rsidRPr="00F758CA">
        <w:rPr>
          <w:rFonts w:ascii="Arial" w:hAnsi="Arial" w:cs="Arial"/>
        </w:rPr>
        <w:t>R</w:t>
      </w:r>
      <w:r w:rsidR="00FC08FD" w:rsidRPr="00F758CA">
        <w:rPr>
          <w:rFonts w:ascii="Arial" w:hAnsi="Arial" w:cs="Arial"/>
        </w:rPr>
        <w:t>eview</w:t>
      </w:r>
      <w:r w:rsidR="00635E31" w:rsidRPr="00F758CA">
        <w:rPr>
          <w:rFonts w:ascii="Arial" w:hAnsi="Arial" w:cs="Arial"/>
        </w:rPr>
        <w:t xml:space="preserve"> applications using approved screening criteria</w:t>
      </w:r>
      <w:r w:rsidR="00FC08FD" w:rsidRPr="00F758CA">
        <w:rPr>
          <w:rFonts w:ascii="Arial" w:hAnsi="Arial" w:cs="Arial"/>
        </w:rPr>
        <w:t xml:space="preserve"> - move applications to the ‘Interview’ or ‘Reject’ in N</w:t>
      </w:r>
      <w:r w:rsidR="00635E31" w:rsidRPr="00F758CA">
        <w:rPr>
          <w:rFonts w:ascii="Arial" w:hAnsi="Arial" w:cs="Arial"/>
        </w:rPr>
        <w:t>EOGOV</w:t>
      </w:r>
      <w:r w:rsidR="00723885" w:rsidRPr="00F758CA">
        <w:rPr>
          <w:rFonts w:ascii="Arial" w:hAnsi="Arial" w:cs="Arial"/>
        </w:rPr>
        <w:t>.</w:t>
      </w:r>
    </w:p>
    <w:p w14:paraId="218D9E8E" w14:textId="4B76F489" w:rsidR="00243ABE" w:rsidRPr="00F758CA" w:rsidRDefault="00000000" w:rsidP="002148EE">
      <w:pPr>
        <w:pStyle w:val="Checkbox"/>
        <w:ind w:left="720" w:hanging="360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67210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5F3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6175F3" w:rsidRPr="00F758CA">
        <w:rPr>
          <w:rFonts w:ascii="Arial" w:hAnsi="Arial" w:cs="Arial"/>
        </w:rPr>
        <w:t xml:space="preserve"> </w:t>
      </w:r>
      <w:r w:rsidR="006175F3" w:rsidRPr="00F758CA">
        <w:rPr>
          <w:rFonts w:ascii="Arial" w:hAnsi="Arial" w:cs="Arial"/>
        </w:rPr>
        <w:tab/>
        <w:t>S</w:t>
      </w:r>
      <w:r w:rsidR="00FC08FD" w:rsidRPr="00F758CA">
        <w:rPr>
          <w:rFonts w:ascii="Arial" w:hAnsi="Arial" w:cs="Arial"/>
        </w:rPr>
        <w:t xml:space="preserve">chedule </w:t>
      </w:r>
      <w:r w:rsidR="00E004E4" w:rsidRPr="00F758CA">
        <w:rPr>
          <w:rFonts w:ascii="Arial" w:hAnsi="Arial" w:cs="Arial"/>
        </w:rPr>
        <w:t xml:space="preserve">virtual </w:t>
      </w:r>
      <w:r w:rsidR="00FC08FD" w:rsidRPr="00F758CA">
        <w:rPr>
          <w:rFonts w:ascii="Arial" w:hAnsi="Arial" w:cs="Arial"/>
        </w:rPr>
        <w:t>interviews</w:t>
      </w:r>
      <w:r w:rsidR="00243ABE" w:rsidRPr="00F758CA">
        <w:rPr>
          <w:rFonts w:ascii="Arial" w:hAnsi="Arial" w:cs="Arial"/>
        </w:rPr>
        <w:t xml:space="preserve"> and send candidate</w:t>
      </w:r>
      <w:r w:rsidR="00635E31" w:rsidRPr="00F758CA">
        <w:rPr>
          <w:rFonts w:ascii="Arial" w:hAnsi="Arial" w:cs="Arial"/>
        </w:rPr>
        <w:t xml:space="preserve"> </w:t>
      </w:r>
      <w:r w:rsidR="00635E31" w:rsidRPr="00F758CA">
        <w:rPr>
          <w:rFonts w:ascii="Arial" w:hAnsi="Arial" w:cs="Arial"/>
          <w:i/>
          <w:iCs/>
        </w:rPr>
        <w:t>Release of Information Authorization</w:t>
      </w:r>
      <w:r w:rsidR="00E004E4" w:rsidRPr="00F758CA">
        <w:rPr>
          <w:rFonts w:ascii="Arial" w:hAnsi="Arial" w:cs="Arial"/>
        </w:rPr>
        <w:t xml:space="preserve"> form</w:t>
      </w:r>
      <w:r w:rsidR="00243ABE" w:rsidRPr="00F758CA">
        <w:rPr>
          <w:rFonts w:ascii="Arial" w:hAnsi="Arial" w:cs="Arial"/>
        </w:rPr>
        <w:t>.</w:t>
      </w:r>
    </w:p>
    <w:p w14:paraId="5622989E" w14:textId="2D90151F" w:rsidR="00FC08FD" w:rsidRPr="00F758CA" w:rsidRDefault="00000000" w:rsidP="002148EE">
      <w:pPr>
        <w:pStyle w:val="Checkbox"/>
        <w:ind w:left="720" w:hanging="360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180946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ABE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243ABE" w:rsidRPr="00F758CA">
        <w:rPr>
          <w:rFonts w:ascii="Arial" w:hAnsi="Arial" w:cs="Arial"/>
        </w:rPr>
        <w:t xml:space="preserve">   S</w:t>
      </w:r>
      <w:r w:rsidR="002148EE" w:rsidRPr="00F758CA">
        <w:rPr>
          <w:rFonts w:ascii="Arial" w:hAnsi="Arial" w:cs="Arial"/>
        </w:rPr>
        <w:t xml:space="preserve">end </w:t>
      </w:r>
      <w:r w:rsidR="00635E31" w:rsidRPr="00F758CA">
        <w:rPr>
          <w:rFonts w:ascii="Arial" w:hAnsi="Arial" w:cs="Arial"/>
        </w:rPr>
        <w:t>Recruiter</w:t>
      </w:r>
      <w:r w:rsidR="002148EE" w:rsidRPr="00F758CA">
        <w:rPr>
          <w:rFonts w:ascii="Arial" w:hAnsi="Arial" w:cs="Arial"/>
        </w:rPr>
        <w:t xml:space="preserve"> your </w:t>
      </w:r>
      <w:r w:rsidR="001868A2" w:rsidRPr="00F758CA">
        <w:rPr>
          <w:rFonts w:ascii="Arial" w:hAnsi="Arial" w:cs="Arial"/>
        </w:rPr>
        <w:t xml:space="preserve">anticipated </w:t>
      </w:r>
      <w:r w:rsidR="002148EE" w:rsidRPr="00F758CA">
        <w:rPr>
          <w:rFonts w:ascii="Arial" w:hAnsi="Arial" w:cs="Arial"/>
        </w:rPr>
        <w:t>interview date</w:t>
      </w:r>
      <w:r w:rsidR="00FF449D" w:rsidRPr="00F758CA">
        <w:rPr>
          <w:rFonts w:ascii="Arial" w:hAnsi="Arial" w:cs="Arial"/>
        </w:rPr>
        <w:t xml:space="preserve"> and a copy of your interview schedule.</w:t>
      </w:r>
    </w:p>
    <w:p w14:paraId="0845C1A4" w14:textId="0B871F94" w:rsidR="00FC08FD" w:rsidRPr="00F758CA" w:rsidRDefault="00000000" w:rsidP="00FC08FD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2050452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ABE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8723EF" w:rsidRPr="00F758CA">
        <w:rPr>
          <w:rFonts w:ascii="Arial" w:hAnsi="Arial" w:cs="Arial"/>
        </w:rPr>
        <w:t xml:space="preserve">   C</w:t>
      </w:r>
      <w:r w:rsidR="00FC08FD" w:rsidRPr="00F758CA">
        <w:rPr>
          <w:rFonts w:ascii="Arial" w:hAnsi="Arial" w:cs="Arial"/>
        </w:rPr>
        <w:t xml:space="preserve">onduct </w:t>
      </w:r>
      <w:r w:rsidR="00BD1313" w:rsidRPr="00F758CA">
        <w:rPr>
          <w:rFonts w:ascii="Arial" w:hAnsi="Arial" w:cs="Arial"/>
        </w:rPr>
        <w:t xml:space="preserve">virtual </w:t>
      </w:r>
      <w:r w:rsidR="00FC08FD" w:rsidRPr="00F758CA">
        <w:rPr>
          <w:rFonts w:ascii="Arial" w:hAnsi="Arial" w:cs="Arial"/>
        </w:rPr>
        <w:t>interview</w:t>
      </w:r>
      <w:r w:rsidR="00E004E4" w:rsidRPr="00F758CA">
        <w:rPr>
          <w:rFonts w:ascii="Arial" w:hAnsi="Arial" w:cs="Arial"/>
        </w:rPr>
        <w:t>(</w:t>
      </w:r>
      <w:r w:rsidR="00FC08FD" w:rsidRPr="00F758CA">
        <w:rPr>
          <w:rFonts w:ascii="Arial" w:hAnsi="Arial" w:cs="Arial"/>
        </w:rPr>
        <w:t>s</w:t>
      </w:r>
      <w:r w:rsidR="00E004E4" w:rsidRPr="00F758CA">
        <w:rPr>
          <w:rFonts w:ascii="Arial" w:hAnsi="Arial" w:cs="Arial"/>
        </w:rPr>
        <w:t>)</w:t>
      </w:r>
      <w:r w:rsidR="00243ABE" w:rsidRPr="00F758CA">
        <w:rPr>
          <w:rFonts w:ascii="Arial" w:hAnsi="Arial" w:cs="Arial"/>
        </w:rPr>
        <w:t>.</w:t>
      </w:r>
    </w:p>
    <w:p w14:paraId="2916EFFD" w14:textId="17A11CC5" w:rsidR="0007353F" w:rsidRPr="00F758CA" w:rsidRDefault="00A86BA2" w:rsidP="00F758CA">
      <w:pPr>
        <w:pStyle w:val="Title"/>
        <w:jc w:val="left"/>
        <w:rPr>
          <w:rFonts w:ascii="Arial" w:hAnsi="Arial" w:cs="Arial"/>
          <w:b/>
          <w:iCs/>
          <w:color w:val="007B5F"/>
          <w:sz w:val="22"/>
          <w:szCs w:val="20"/>
        </w:rPr>
      </w:pPr>
      <w:r w:rsidRPr="00F758CA">
        <w:rPr>
          <w:rStyle w:val="IntenseEmphasis"/>
          <w:rFonts w:ascii="Arial" w:hAnsi="Arial" w:cs="Arial"/>
          <w:color w:val="007B5F"/>
          <w:sz w:val="22"/>
          <w:szCs w:val="20"/>
        </w:rPr>
        <w:t>Post interviews</w:t>
      </w:r>
    </w:p>
    <w:p w14:paraId="772254B1" w14:textId="59D33805" w:rsidR="00FC08FD" w:rsidRPr="00F758CA" w:rsidRDefault="00000000" w:rsidP="00FC08FD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66397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8FD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FC08FD" w:rsidRPr="00F758CA">
        <w:rPr>
          <w:rFonts w:ascii="Arial" w:hAnsi="Arial" w:cs="Arial"/>
        </w:rPr>
        <w:tab/>
      </w:r>
      <w:r w:rsidR="004E172E" w:rsidRPr="00F758CA">
        <w:rPr>
          <w:rFonts w:ascii="Arial" w:hAnsi="Arial" w:cs="Arial"/>
        </w:rPr>
        <w:t xml:space="preserve">Identify </w:t>
      </w:r>
      <w:r w:rsidR="002148EE" w:rsidRPr="00F758CA">
        <w:rPr>
          <w:rFonts w:ascii="Arial" w:hAnsi="Arial" w:cs="Arial"/>
        </w:rPr>
        <w:t>top</w:t>
      </w:r>
      <w:r w:rsidR="00FC08FD" w:rsidRPr="00F758CA">
        <w:rPr>
          <w:rFonts w:ascii="Arial" w:hAnsi="Arial" w:cs="Arial"/>
        </w:rPr>
        <w:t xml:space="preserve"> candidate</w:t>
      </w:r>
      <w:r w:rsidR="00723885" w:rsidRPr="00F758CA">
        <w:rPr>
          <w:rFonts w:ascii="Arial" w:hAnsi="Arial" w:cs="Arial"/>
        </w:rPr>
        <w:t>.</w:t>
      </w:r>
    </w:p>
    <w:p w14:paraId="7B17F944" w14:textId="17190E0E" w:rsidR="00FC08FD" w:rsidRPr="00F758CA" w:rsidRDefault="00000000" w:rsidP="00FC08FD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19990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8FD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FC08FD" w:rsidRPr="00F758CA">
        <w:rPr>
          <w:rFonts w:ascii="Arial" w:hAnsi="Arial" w:cs="Arial"/>
        </w:rPr>
        <w:tab/>
      </w:r>
      <w:r w:rsidR="006175F3" w:rsidRPr="00F758CA">
        <w:rPr>
          <w:rFonts w:ascii="Arial" w:hAnsi="Arial" w:cs="Arial"/>
        </w:rPr>
        <w:t>C</w:t>
      </w:r>
      <w:r w:rsidR="00FC08FD" w:rsidRPr="00F758CA">
        <w:rPr>
          <w:rFonts w:ascii="Arial" w:hAnsi="Arial" w:cs="Arial"/>
        </w:rPr>
        <w:t>omplete reference check</w:t>
      </w:r>
      <w:r w:rsidR="002148EE" w:rsidRPr="00F758CA">
        <w:rPr>
          <w:rFonts w:ascii="Arial" w:hAnsi="Arial" w:cs="Arial"/>
        </w:rPr>
        <w:t>s on top candidate</w:t>
      </w:r>
      <w:r w:rsidR="009C413D" w:rsidRPr="00F758CA">
        <w:rPr>
          <w:rFonts w:ascii="Arial" w:hAnsi="Arial" w:cs="Arial"/>
        </w:rPr>
        <w:t xml:space="preserve"> – this includes internal </w:t>
      </w:r>
      <w:r w:rsidR="00E004E4" w:rsidRPr="00F758CA">
        <w:rPr>
          <w:rFonts w:ascii="Arial" w:hAnsi="Arial" w:cs="Arial"/>
        </w:rPr>
        <w:t>applicants</w:t>
      </w:r>
      <w:r w:rsidR="009C413D" w:rsidRPr="00F758CA">
        <w:rPr>
          <w:rFonts w:ascii="Arial" w:hAnsi="Arial" w:cs="Arial"/>
        </w:rPr>
        <w:t>.</w:t>
      </w:r>
      <w:r w:rsidR="00FC08FD" w:rsidRPr="00F758CA">
        <w:rPr>
          <w:rFonts w:ascii="Arial" w:hAnsi="Arial" w:cs="Arial"/>
        </w:rPr>
        <w:t xml:space="preserve"> </w:t>
      </w:r>
    </w:p>
    <w:p w14:paraId="61C2A65A" w14:textId="373CFAB0" w:rsidR="00FC08FD" w:rsidRPr="00F758CA" w:rsidRDefault="00000000" w:rsidP="00FC08FD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12547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82C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FC08FD" w:rsidRPr="00F758CA">
        <w:rPr>
          <w:rFonts w:ascii="Arial" w:hAnsi="Arial" w:cs="Arial"/>
        </w:rPr>
        <w:tab/>
      </w:r>
      <w:r w:rsidR="006175F3" w:rsidRPr="00F758CA">
        <w:rPr>
          <w:rFonts w:ascii="Arial" w:hAnsi="Arial" w:cs="Arial"/>
        </w:rPr>
        <w:t>R</w:t>
      </w:r>
      <w:r w:rsidR="00FC08FD" w:rsidRPr="00F758CA">
        <w:rPr>
          <w:rFonts w:ascii="Arial" w:hAnsi="Arial" w:cs="Arial"/>
        </w:rPr>
        <w:t xml:space="preserve">equest personnel file review </w:t>
      </w:r>
      <w:r w:rsidR="00E004E4" w:rsidRPr="00F758CA">
        <w:rPr>
          <w:rFonts w:ascii="Arial" w:hAnsi="Arial" w:cs="Arial"/>
        </w:rPr>
        <w:t xml:space="preserve">from Recruiter </w:t>
      </w:r>
      <w:r w:rsidR="00FC08FD" w:rsidRPr="00F758CA">
        <w:rPr>
          <w:rFonts w:ascii="Arial" w:hAnsi="Arial" w:cs="Arial"/>
        </w:rPr>
        <w:t xml:space="preserve">for previous or current </w:t>
      </w:r>
      <w:r w:rsidR="009C413D" w:rsidRPr="00F758CA">
        <w:rPr>
          <w:rFonts w:ascii="Arial" w:hAnsi="Arial" w:cs="Arial"/>
        </w:rPr>
        <w:t>W</w:t>
      </w:r>
      <w:r w:rsidR="00E004E4" w:rsidRPr="00F758CA">
        <w:rPr>
          <w:rFonts w:ascii="Arial" w:hAnsi="Arial" w:cs="Arial"/>
        </w:rPr>
        <w:t>ashington</w:t>
      </w:r>
      <w:r w:rsidR="009C413D" w:rsidRPr="00F758CA">
        <w:rPr>
          <w:rFonts w:ascii="Arial" w:hAnsi="Arial" w:cs="Arial"/>
        </w:rPr>
        <w:t xml:space="preserve"> </w:t>
      </w:r>
      <w:r w:rsidR="00E004E4" w:rsidRPr="00F758CA">
        <w:rPr>
          <w:rFonts w:ascii="Arial" w:hAnsi="Arial" w:cs="Arial"/>
        </w:rPr>
        <w:t>S</w:t>
      </w:r>
      <w:r w:rsidR="009C413D" w:rsidRPr="00F758CA">
        <w:rPr>
          <w:rFonts w:ascii="Arial" w:hAnsi="Arial" w:cs="Arial"/>
        </w:rPr>
        <w:t>tate</w:t>
      </w:r>
      <w:r w:rsidR="00FC08FD" w:rsidRPr="00F758CA">
        <w:rPr>
          <w:rFonts w:ascii="Arial" w:hAnsi="Arial" w:cs="Arial"/>
        </w:rPr>
        <w:t xml:space="preserve"> employees</w:t>
      </w:r>
      <w:r w:rsidR="009C413D" w:rsidRPr="00F758CA">
        <w:rPr>
          <w:rFonts w:ascii="Arial" w:hAnsi="Arial" w:cs="Arial"/>
        </w:rPr>
        <w:t>.</w:t>
      </w:r>
    </w:p>
    <w:p w14:paraId="0DE4CF92" w14:textId="396A1658" w:rsidR="0022082C" w:rsidRPr="00F758CA" w:rsidRDefault="00000000" w:rsidP="00FC08FD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393932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82C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22082C" w:rsidRPr="00F758CA">
        <w:rPr>
          <w:rFonts w:ascii="Arial" w:hAnsi="Arial" w:cs="Arial"/>
        </w:rPr>
        <w:tab/>
        <w:t xml:space="preserve">Determine salary in compliance with the Equal Pay </w:t>
      </w:r>
      <w:r w:rsidR="001A4BE7" w:rsidRPr="00F758CA">
        <w:rPr>
          <w:rFonts w:ascii="Arial" w:hAnsi="Arial" w:cs="Arial"/>
        </w:rPr>
        <w:t xml:space="preserve">&amp; </w:t>
      </w:r>
      <w:r w:rsidR="0022082C" w:rsidRPr="00F758CA">
        <w:rPr>
          <w:rFonts w:ascii="Arial" w:hAnsi="Arial" w:cs="Arial"/>
        </w:rPr>
        <w:t>Opportunity</w:t>
      </w:r>
      <w:r w:rsidR="001A4BE7" w:rsidRPr="00F758CA">
        <w:rPr>
          <w:rFonts w:ascii="Arial" w:hAnsi="Arial" w:cs="Arial"/>
        </w:rPr>
        <w:t xml:space="preserve"> </w:t>
      </w:r>
      <w:r w:rsidR="0022082C" w:rsidRPr="00F758CA">
        <w:rPr>
          <w:rFonts w:ascii="Arial" w:hAnsi="Arial" w:cs="Arial"/>
        </w:rPr>
        <w:t>Act (EPOA) regulations.</w:t>
      </w:r>
    </w:p>
    <w:p w14:paraId="31E6733F" w14:textId="6DEEF234" w:rsidR="00FC08FD" w:rsidRPr="00F758CA" w:rsidRDefault="00000000" w:rsidP="00FC08FD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1799988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8FD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FC08FD" w:rsidRPr="00F758CA">
        <w:rPr>
          <w:rFonts w:ascii="Arial" w:hAnsi="Arial" w:cs="Arial"/>
        </w:rPr>
        <w:tab/>
      </w:r>
      <w:r w:rsidR="009C413D" w:rsidRPr="00F758CA">
        <w:rPr>
          <w:rFonts w:ascii="Arial" w:hAnsi="Arial" w:cs="Arial"/>
        </w:rPr>
        <w:t>Email</w:t>
      </w:r>
      <w:r w:rsidR="00FC08FD" w:rsidRPr="00F758CA">
        <w:rPr>
          <w:rFonts w:ascii="Arial" w:hAnsi="Arial" w:cs="Arial"/>
        </w:rPr>
        <w:t xml:space="preserve"> </w:t>
      </w:r>
      <w:r w:rsidR="00901B0B" w:rsidRPr="00F758CA">
        <w:rPr>
          <w:rFonts w:ascii="Arial" w:hAnsi="Arial" w:cs="Arial"/>
        </w:rPr>
        <w:t>recruitment documents</w:t>
      </w:r>
      <w:r w:rsidR="00FC08FD" w:rsidRPr="00F758CA">
        <w:rPr>
          <w:rFonts w:ascii="Arial" w:hAnsi="Arial" w:cs="Arial"/>
        </w:rPr>
        <w:t xml:space="preserve"> </w:t>
      </w:r>
      <w:r w:rsidR="00901B0B" w:rsidRPr="00F758CA">
        <w:rPr>
          <w:rFonts w:ascii="Arial" w:hAnsi="Arial" w:cs="Arial"/>
        </w:rPr>
        <w:t>for all interviewed candidates to Recruiter, including interview notes, ratings documents, and reference checks.</w:t>
      </w:r>
    </w:p>
    <w:p w14:paraId="2883A486" w14:textId="2C4C16E4" w:rsidR="00FC08FD" w:rsidRPr="00F758CA" w:rsidRDefault="00000000" w:rsidP="00FC08FD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165187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08FD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FC08FD" w:rsidRPr="00F758CA">
        <w:rPr>
          <w:rFonts w:ascii="Arial" w:hAnsi="Arial" w:cs="Arial"/>
        </w:rPr>
        <w:tab/>
      </w:r>
      <w:r w:rsidR="0022082C" w:rsidRPr="00F758CA">
        <w:rPr>
          <w:rFonts w:ascii="Arial" w:hAnsi="Arial" w:cs="Arial"/>
        </w:rPr>
        <w:t>O</w:t>
      </w:r>
      <w:r w:rsidR="00FC08FD" w:rsidRPr="00F758CA">
        <w:rPr>
          <w:rFonts w:ascii="Arial" w:hAnsi="Arial" w:cs="Arial"/>
        </w:rPr>
        <w:t xml:space="preserve">btain </w:t>
      </w:r>
      <w:r w:rsidR="00635E31" w:rsidRPr="00F758CA">
        <w:rPr>
          <w:rFonts w:ascii="Arial" w:hAnsi="Arial" w:cs="Arial"/>
        </w:rPr>
        <w:t>Recruiter</w:t>
      </w:r>
      <w:r w:rsidR="00FC08FD" w:rsidRPr="00F758CA">
        <w:rPr>
          <w:rFonts w:ascii="Arial" w:hAnsi="Arial" w:cs="Arial"/>
        </w:rPr>
        <w:t xml:space="preserve"> confirmation that </w:t>
      </w:r>
      <w:r w:rsidR="00901B0B" w:rsidRPr="00F758CA">
        <w:rPr>
          <w:rFonts w:ascii="Arial" w:hAnsi="Arial" w:cs="Arial"/>
        </w:rPr>
        <w:t>all documents have been received</w:t>
      </w:r>
      <w:r w:rsidR="0025544B" w:rsidRPr="00F758CA">
        <w:rPr>
          <w:rFonts w:ascii="Arial" w:hAnsi="Arial" w:cs="Arial"/>
        </w:rPr>
        <w:t xml:space="preserve"> and process was followed in accordance with policy</w:t>
      </w:r>
      <w:r w:rsidR="00901B0B" w:rsidRPr="00F758CA">
        <w:rPr>
          <w:rFonts w:ascii="Arial" w:hAnsi="Arial" w:cs="Arial"/>
        </w:rPr>
        <w:t>.</w:t>
      </w:r>
    </w:p>
    <w:p w14:paraId="6EF40AFE" w14:textId="15C02747" w:rsidR="006175F3" w:rsidRPr="00F758CA" w:rsidRDefault="00000000" w:rsidP="006175F3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89519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FAA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AA2C13" w:rsidRPr="00F758CA">
        <w:rPr>
          <w:rFonts w:ascii="Arial" w:hAnsi="Arial" w:cs="Arial"/>
        </w:rPr>
        <w:tab/>
      </w:r>
      <w:r w:rsidR="006175F3" w:rsidRPr="00F758CA">
        <w:rPr>
          <w:rFonts w:ascii="Arial" w:hAnsi="Arial" w:cs="Arial"/>
        </w:rPr>
        <w:t xml:space="preserve">Obtain </w:t>
      </w:r>
      <w:r w:rsidR="0025544B" w:rsidRPr="00F758CA">
        <w:rPr>
          <w:rFonts w:ascii="Arial" w:hAnsi="Arial" w:cs="Arial"/>
        </w:rPr>
        <w:t xml:space="preserve">written </w:t>
      </w:r>
      <w:r w:rsidR="006175F3" w:rsidRPr="00F758CA">
        <w:rPr>
          <w:rFonts w:ascii="Arial" w:hAnsi="Arial" w:cs="Arial"/>
        </w:rPr>
        <w:t>a</w:t>
      </w:r>
      <w:r w:rsidR="008E6D01" w:rsidRPr="00F758CA">
        <w:rPr>
          <w:rFonts w:ascii="Arial" w:hAnsi="Arial" w:cs="Arial"/>
        </w:rPr>
        <w:t>p</w:t>
      </w:r>
      <w:r w:rsidR="006175F3" w:rsidRPr="00F758CA">
        <w:rPr>
          <w:rFonts w:ascii="Arial" w:hAnsi="Arial" w:cs="Arial"/>
        </w:rPr>
        <w:t xml:space="preserve">proval from </w:t>
      </w:r>
      <w:r w:rsidR="0025544B" w:rsidRPr="00F758CA">
        <w:rPr>
          <w:rFonts w:ascii="Arial" w:hAnsi="Arial" w:cs="Arial"/>
        </w:rPr>
        <w:t>A</w:t>
      </w:r>
      <w:r w:rsidR="006175F3" w:rsidRPr="00F758CA">
        <w:rPr>
          <w:rFonts w:ascii="Arial" w:hAnsi="Arial" w:cs="Arial"/>
        </w:rPr>
        <w:t xml:space="preserve">ppointing </w:t>
      </w:r>
      <w:r w:rsidR="0025544B" w:rsidRPr="00F758CA">
        <w:rPr>
          <w:rFonts w:ascii="Arial" w:hAnsi="Arial" w:cs="Arial"/>
        </w:rPr>
        <w:t>A</w:t>
      </w:r>
      <w:r w:rsidR="006175F3" w:rsidRPr="00F758CA">
        <w:rPr>
          <w:rFonts w:ascii="Arial" w:hAnsi="Arial" w:cs="Arial"/>
        </w:rPr>
        <w:t>uthority to offer position, include:</w:t>
      </w:r>
    </w:p>
    <w:p w14:paraId="23569435" w14:textId="75F1E691" w:rsidR="006175F3" w:rsidRPr="00F758CA" w:rsidRDefault="006175F3" w:rsidP="001A4BE7">
      <w:pPr>
        <w:pStyle w:val="Checkbox"/>
        <w:ind w:left="1102" w:hanging="360"/>
        <w:rPr>
          <w:rFonts w:ascii="Arial" w:hAnsi="Arial" w:cs="Arial"/>
        </w:rPr>
      </w:pPr>
      <w:r w:rsidRPr="00F758CA">
        <w:rPr>
          <w:rFonts w:ascii="Arial" w:hAnsi="Arial" w:cs="Arial"/>
        </w:rPr>
        <w:t xml:space="preserve">o Candidate name </w:t>
      </w:r>
    </w:p>
    <w:p w14:paraId="4B807850" w14:textId="07AF96A7" w:rsidR="006175F3" w:rsidRPr="00F758CA" w:rsidRDefault="006175F3" w:rsidP="001A4BE7">
      <w:pPr>
        <w:pStyle w:val="Checkbox"/>
        <w:ind w:left="1102" w:hanging="360"/>
        <w:rPr>
          <w:rFonts w:ascii="Arial" w:hAnsi="Arial" w:cs="Arial"/>
        </w:rPr>
      </w:pPr>
      <w:r w:rsidRPr="00F758CA">
        <w:rPr>
          <w:rFonts w:ascii="Arial" w:hAnsi="Arial" w:cs="Arial"/>
        </w:rPr>
        <w:t xml:space="preserve">o Anticipated start date </w:t>
      </w:r>
    </w:p>
    <w:p w14:paraId="067C6295" w14:textId="77777777" w:rsidR="0025544B" w:rsidRPr="00F758CA" w:rsidRDefault="006175F3" w:rsidP="001A4BE7">
      <w:pPr>
        <w:pStyle w:val="Checkbox"/>
        <w:ind w:left="1102" w:hanging="360"/>
        <w:rPr>
          <w:rFonts w:ascii="Arial" w:hAnsi="Arial" w:cs="Arial"/>
        </w:rPr>
      </w:pPr>
      <w:r w:rsidRPr="00F758CA">
        <w:rPr>
          <w:rFonts w:ascii="Arial" w:hAnsi="Arial" w:cs="Arial"/>
        </w:rPr>
        <w:t>o Salary</w:t>
      </w:r>
      <w:r w:rsidR="009E4C9A" w:rsidRPr="00F758CA">
        <w:rPr>
          <w:rFonts w:ascii="Arial" w:hAnsi="Arial" w:cs="Arial"/>
        </w:rPr>
        <w:t xml:space="preserve"> </w:t>
      </w:r>
      <w:r w:rsidR="0025544B" w:rsidRPr="00F758CA">
        <w:rPr>
          <w:rFonts w:ascii="Arial" w:hAnsi="Arial" w:cs="Arial"/>
        </w:rPr>
        <w:t>– Be prepared to negotiate.</w:t>
      </w:r>
    </w:p>
    <w:p w14:paraId="4EB3DFF5" w14:textId="060A451F" w:rsidR="006175F3" w:rsidRPr="00F758CA" w:rsidRDefault="0025544B" w:rsidP="0025544B">
      <w:pPr>
        <w:pStyle w:val="Checkbox"/>
        <w:numPr>
          <w:ilvl w:val="0"/>
          <w:numId w:val="22"/>
        </w:numPr>
        <w:rPr>
          <w:rFonts w:ascii="Arial" w:hAnsi="Arial" w:cs="Arial"/>
        </w:rPr>
      </w:pPr>
      <w:r w:rsidRPr="00F758CA">
        <w:rPr>
          <w:rFonts w:ascii="Arial" w:hAnsi="Arial" w:cs="Arial"/>
        </w:rPr>
        <w:t>When seeking approval, request</w:t>
      </w:r>
      <w:r w:rsidR="009E4C9A" w:rsidRPr="00F758CA">
        <w:rPr>
          <w:rFonts w:ascii="Arial" w:hAnsi="Arial" w:cs="Arial"/>
        </w:rPr>
        <w:t xml:space="preserve"> a starting step up to the highest step you are willing to offer</w:t>
      </w:r>
      <w:r w:rsidR="006175F3" w:rsidRPr="00F758CA">
        <w:rPr>
          <w:rFonts w:ascii="Arial" w:hAnsi="Arial" w:cs="Arial"/>
        </w:rPr>
        <w:t xml:space="preserve"> (based on bona fide job-related factors)</w:t>
      </w:r>
      <w:r w:rsidR="007C12A6">
        <w:rPr>
          <w:rFonts w:ascii="Arial" w:hAnsi="Arial" w:cs="Arial"/>
        </w:rPr>
        <w:t>.</w:t>
      </w:r>
    </w:p>
    <w:p w14:paraId="4CD55A7B" w14:textId="07C8D990" w:rsidR="00964C28" w:rsidRPr="00F758CA" w:rsidRDefault="00964C28" w:rsidP="00964C28">
      <w:pPr>
        <w:pStyle w:val="Title"/>
        <w:jc w:val="left"/>
        <w:rPr>
          <w:rFonts w:ascii="Arial" w:hAnsi="Arial" w:cs="Arial"/>
          <w:b/>
          <w:iCs/>
          <w:color w:val="007B5F"/>
          <w:sz w:val="22"/>
          <w:szCs w:val="20"/>
        </w:rPr>
      </w:pPr>
      <w:r w:rsidRPr="00F758CA">
        <w:rPr>
          <w:rStyle w:val="IntenseEmphasis"/>
          <w:rFonts w:ascii="Arial" w:hAnsi="Arial" w:cs="Arial"/>
          <w:color w:val="007B5F"/>
          <w:sz w:val="22"/>
          <w:szCs w:val="20"/>
        </w:rPr>
        <w:t>Job Offer</w:t>
      </w:r>
    </w:p>
    <w:p w14:paraId="65A3896D" w14:textId="7EAEAACC" w:rsidR="006175F3" w:rsidRPr="00F758CA" w:rsidRDefault="00000000" w:rsidP="006175F3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351771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0B0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6175F3" w:rsidRPr="00F758CA">
        <w:rPr>
          <w:rFonts w:ascii="Arial" w:hAnsi="Arial" w:cs="Arial"/>
        </w:rPr>
        <w:t xml:space="preserve"> </w:t>
      </w:r>
      <w:r w:rsidR="005C1EB5" w:rsidRPr="00F758CA">
        <w:rPr>
          <w:rFonts w:ascii="Arial" w:hAnsi="Arial" w:cs="Arial"/>
        </w:rPr>
        <w:t xml:space="preserve">Once approval is received, </w:t>
      </w:r>
      <w:r w:rsidR="00964C28" w:rsidRPr="00F758CA">
        <w:rPr>
          <w:rFonts w:ascii="Arial" w:hAnsi="Arial" w:cs="Arial"/>
        </w:rPr>
        <w:t>make offer</w:t>
      </w:r>
      <w:r w:rsidR="00266F6B" w:rsidRPr="00F758CA">
        <w:rPr>
          <w:rFonts w:ascii="Arial" w:hAnsi="Arial" w:cs="Arial"/>
        </w:rPr>
        <w:t xml:space="preserve"> with compensation</w:t>
      </w:r>
      <w:r w:rsidR="006175F3" w:rsidRPr="00F758CA">
        <w:rPr>
          <w:rFonts w:ascii="Arial" w:hAnsi="Arial" w:cs="Arial"/>
        </w:rPr>
        <w:t>:</w:t>
      </w:r>
    </w:p>
    <w:p w14:paraId="5C0C18FB" w14:textId="4C060658" w:rsidR="00355DFC" w:rsidRPr="00DF5C1D" w:rsidRDefault="00000000" w:rsidP="004C545B">
      <w:pPr>
        <w:pStyle w:val="Checkbox"/>
        <w:ind w:firstLine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color w:val="1D824C" w:themeColor="accent1"/>
          </w:rPr>
          <w:id w:val="-896193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60B0" w:rsidRPr="00F758CA">
            <w:rPr>
              <w:rFonts w:ascii="Segoe UI Symbol" w:eastAsia="MS Gothic" w:hAnsi="Segoe UI Symbol" w:cs="Segoe UI Symbol"/>
              <w:b/>
              <w:color w:val="1D824C" w:themeColor="accent1"/>
            </w:rPr>
            <w:t>☐</w:t>
          </w:r>
        </w:sdtContent>
      </w:sdt>
      <w:r w:rsidR="00495828" w:rsidRPr="00F758CA">
        <w:rPr>
          <w:rFonts w:ascii="Arial" w:hAnsi="Arial" w:cs="Arial"/>
        </w:rPr>
        <w:t xml:space="preserve"> </w:t>
      </w:r>
      <w:r w:rsidR="00FF60B0" w:rsidRPr="00DF5C1D">
        <w:rPr>
          <w:rFonts w:ascii="Arial" w:hAnsi="Arial" w:cs="Arial"/>
        </w:rPr>
        <w:t xml:space="preserve">For CDL holders, state </w:t>
      </w:r>
      <w:proofErr w:type="gramStart"/>
      <w:r w:rsidR="00FF60B0" w:rsidRPr="00DF5C1D">
        <w:rPr>
          <w:rFonts w:ascii="Arial" w:hAnsi="Arial" w:cs="Arial"/>
        </w:rPr>
        <w:t>retiree’s</w:t>
      </w:r>
      <w:proofErr w:type="gramEnd"/>
      <w:r w:rsidR="00FF60B0" w:rsidRPr="00DF5C1D">
        <w:rPr>
          <w:rFonts w:ascii="Arial" w:hAnsi="Arial" w:cs="Arial"/>
        </w:rPr>
        <w:t>, or other special circumstances, work with local HR Consultant.</w:t>
      </w:r>
    </w:p>
    <w:p w14:paraId="409BBC88" w14:textId="5CD0CFB5" w:rsidR="008718EE" w:rsidRDefault="00000000" w:rsidP="003F4EC9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-1834286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FC">
            <w:rPr>
              <w:rFonts w:ascii="MS Gothic" w:eastAsia="MS Gothic" w:hAnsi="MS Gothic" w:cs="Arial" w:hint="eastAsia"/>
              <w:b/>
              <w:color w:val="1D824C" w:themeColor="accent1"/>
            </w:rPr>
            <w:t>☐</w:t>
          </w:r>
        </w:sdtContent>
      </w:sdt>
      <w:r w:rsidR="008718EE" w:rsidRPr="00F758CA">
        <w:rPr>
          <w:rFonts w:ascii="Arial" w:hAnsi="Arial" w:cs="Arial"/>
        </w:rPr>
        <w:t xml:space="preserve"> </w:t>
      </w:r>
      <w:r w:rsidR="00355DFC">
        <w:rPr>
          <w:rFonts w:ascii="Arial" w:hAnsi="Arial" w:cs="Arial"/>
        </w:rPr>
        <w:t>Once the offer has been accepted,</w:t>
      </w:r>
      <w:r w:rsidR="008718EE" w:rsidRPr="00F758CA">
        <w:rPr>
          <w:rFonts w:ascii="Arial" w:hAnsi="Arial" w:cs="Arial"/>
        </w:rPr>
        <w:t xml:space="preserve"> </w:t>
      </w:r>
      <w:r w:rsidR="00A36D5A" w:rsidRPr="00F758CA">
        <w:rPr>
          <w:rFonts w:ascii="Arial" w:hAnsi="Arial" w:cs="Arial"/>
        </w:rPr>
        <w:t>confirm,</w:t>
      </w:r>
      <w:r w:rsidR="008718EE" w:rsidRPr="00F758CA">
        <w:rPr>
          <w:rFonts w:ascii="Arial" w:hAnsi="Arial" w:cs="Arial"/>
        </w:rPr>
        <w:t xml:space="preserve"> and discuss start date, schedule, equipment pickup, etc.</w:t>
      </w:r>
      <w:r w:rsidR="003F4EC9">
        <w:rPr>
          <w:rFonts w:ascii="Arial" w:hAnsi="Arial" w:cs="Arial"/>
        </w:rPr>
        <w:t xml:space="preserve"> </w:t>
      </w:r>
      <w:r w:rsidR="00355DFC" w:rsidRPr="00355DFC">
        <w:rPr>
          <w:rFonts w:ascii="Arial" w:hAnsi="Arial" w:cs="Arial"/>
        </w:rPr>
        <w:t>Please let me know if the offer has bee</w:t>
      </w:r>
      <w:r w:rsidR="00355DFC">
        <w:rPr>
          <w:rFonts w:ascii="Arial" w:hAnsi="Arial" w:cs="Arial"/>
        </w:rPr>
        <w:t xml:space="preserve">n </w:t>
      </w:r>
      <w:r w:rsidR="00355DFC" w:rsidRPr="00355DFC">
        <w:rPr>
          <w:rFonts w:ascii="Arial" w:hAnsi="Arial" w:cs="Arial"/>
        </w:rPr>
        <w:t>declined</w:t>
      </w:r>
      <w:r w:rsidR="00355DFC">
        <w:rPr>
          <w:rFonts w:ascii="Arial" w:hAnsi="Arial" w:cs="Arial"/>
        </w:rPr>
        <w:t>.</w:t>
      </w:r>
    </w:p>
    <w:p w14:paraId="3E8D6D51" w14:textId="424F1FEA" w:rsidR="00310CA9" w:rsidRPr="00F758CA" w:rsidRDefault="00000000" w:rsidP="00310CA9">
      <w:pPr>
        <w:pStyle w:val="Checkbox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192684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DFC">
            <w:rPr>
              <w:rFonts w:ascii="MS Gothic" w:eastAsia="MS Gothic" w:hAnsi="MS Gothic" w:cs="Arial" w:hint="eastAsia"/>
              <w:b/>
              <w:color w:val="1D824C" w:themeColor="accent1"/>
            </w:rPr>
            <w:t>☐</w:t>
          </w:r>
        </w:sdtContent>
      </w:sdt>
      <w:r w:rsidR="00310CA9" w:rsidRPr="00F758CA">
        <w:rPr>
          <w:rFonts w:ascii="Arial" w:hAnsi="Arial" w:cs="Arial"/>
        </w:rPr>
        <w:t xml:space="preserve"> </w:t>
      </w:r>
      <w:r w:rsidR="00310CA9" w:rsidRPr="005842C0">
        <w:rPr>
          <w:rFonts w:ascii="Arial" w:hAnsi="Arial" w:cs="Arial"/>
        </w:rPr>
        <w:t>Contact interview candidates that were not selected for the position.</w:t>
      </w:r>
    </w:p>
    <w:p w14:paraId="6F916725" w14:textId="056280FA" w:rsidR="00A36D5A" w:rsidRPr="00A36D5A" w:rsidRDefault="00000000" w:rsidP="00A36D5A">
      <w:pPr>
        <w:pStyle w:val="Checkbox"/>
        <w:ind w:left="720" w:hanging="360"/>
        <w:rPr>
          <w:rFonts w:ascii="Arial" w:hAnsi="Arial" w:cs="Arial"/>
        </w:rPr>
      </w:pPr>
      <w:sdt>
        <w:sdtPr>
          <w:rPr>
            <w:rFonts w:ascii="Arial" w:hAnsi="Arial" w:cs="Arial"/>
            <w:b/>
            <w:color w:val="1D824C" w:themeColor="accent1"/>
          </w:rPr>
          <w:id w:val="1957980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08E3">
            <w:rPr>
              <w:rFonts w:ascii="MS Gothic" w:eastAsia="MS Gothic" w:hAnsi="MS Gothic" w:cs="Arial" w:hint="eastAsia"/>
              <w:b/>
              <w:color w:val="1D824C" w:themeColor="accent1"/>
            </w:rPr>
            <w:t>☐</w:t>
          </w:r>
        </w:sdtContent>
      </w:sdt>
      <w:r w:rsidR="008E1461" w:rsidRPr="00F758CA">
        <w:rPr>
          <w:rFonts w:ascii="Arial" w:hAnsi="Arial" w:cs="Arial"/>
        </w:rPr>
        <w:t xml:space="preserve"> </w:t>
      </w:r>
      <w:r w:rsidR="00A36D5A">
        <w:rPr>
          <w:rFonts w:ascii="Arial" w:hAnsi="Arial" w:cs="Arial"/>
        </w:rPr>
        <w:t>I</w:t>
      </w:r>
      <w:r w:rsidR="00A36D5A" w:rsidRPr="00A36D5A">
        <w:rPr>
          <w:rFonts w:ascii="Arial" w:hAnsi="Arial" w:cs="Arial"/>
        </w:rPr>
        <w:t>nitiate the onboarding process/appointment letter through WAM (</w:t>
      </w:r>
      <w:hyperlink r:id="rId10" w:history="1">
        <w:r w:rsidR="00A36D5A" w:rsidRPr="00A36D5A">
          <w:rPr>
            <w:rStyle w:val="Hyperlink"/>
            <w:rFonts w:ascii="Arial" w:hAnsi="Arial" w:cs="Arial"/>
          </w:rPr>
          <w:t>https://webapps/HR/Staff/AccountManagement</w:t>
        </w:r>
      </w:hyperlink>
      <w:r w:rsidR="00A36D5A" w:rsidRPr="00A36D5A">
        <w:rPr>
          <w:rFonts w:ascii="Arial" w:hAnsi="Arial" w:cs="Arial"/>
        </w:rPr>
        <w:t>). Click on “my people” and then “initiate onboard.”</w:t>
      </w:r>
    </w:p>
    <w:p w14:paraId="3C63A618" w14:textId="382EEE07" w:rsidR="001C0DFB" w:rsidRPr="00DF5C1D" w:rsidRDefault="001C0DFB" w:rsidP="007C12A6">
      <w:pPr>
        <w:pStyle w:val="Checkbox"/>
        <w:ind w:left="720" w:hanging="360"/>
        <w:rPr>
          <w:rFonts w:ascii="Arial" w:hAnsi="Arial" w:cs="Arial"/>
        </w:rPr>
      </w:pPr>
    </w:p>
    <w:sectPr w:rsidR="001C0DFB" w:rsidRPr="00DF5C1D" w:rsidSect="00F732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720" w:right="720" w:bottom="720" w:left="72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E549A" w14:textId="77777777" w:rsidR="00006328" w:rsidRDefault="00006328" w:rsidP="0068194B">
      <w:r>
        <w:separator/>
      </w:r>
    </w:p>
    <w:p w14:paraId="3FC0619A" w14:textId="77777777" w:rsidR="00006328" w:rsidRDefault="00006328"/>
    <w:p w14:paraId="526D19A0" w14:textId="77777777" w:rsidR="00006328" w:rsidRDefault="00006328"/>
  </w:endnote>
  <w:endnote w:type="continuationSeparator" w:id="0">
    <w:p w14:paraId="5A1BD0BA" w14:textId="77777777" w:rsidR="00006328" w:rsidRDefault="00006328" w:rsidP="0068194B">
      <w:r>
        <w:continuationSeparator/>
      </w:r>
    </w:p>
    <w:p w14:paraId="78235B17" w14:textId="77777777" w:rsidR="00006328" w:rsidRDefault="00006328"/>
    <w:p w14:paraId="7F6A744B" w14:textId="77777777" w:rsidR="00006328" w:rsidRDefault="00006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F17E" w14:textId="77777777" w:rsidR="00F732DD" w:rsidRDefault="00F732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67D9C" w14:textId="77777777" w:rsidR="00F732DD" w:rsidRDefault="00F732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0942" w14:textId="77777777" w:rsidR="00F732DD" w:rsidRDefault="00F73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06A1" w14:textId="77777777" w:rsidR="00006328" w:rsidRDefault="00006328" w:rsidP="0068194B">
      <w:r>
        <w:separator/>
      </w:r>
    </w:p>
    <w:p w14:paraId="3DD11C57" w14:textId="77777777" w:rsidR="00006328" w:rsidRDefault="00006328"/>
    <w:p w14:paraId="1A3904E2" w14:textId="77777777" w:rsidR="00006328" w:rsidRDefault="00006328"/>
  </w:footnote>
  <w:footnote w:type="continuationSeparator" w:id="0">
    <w:p w14:paraId="104E84CD" w14:textId="77777777" w:rsidR="00006328" w:rsidRDefault="00006328" w:rsidP="0068194B">
      <w:r>
        <w:continuationSeparator/>
      </w:r>
    </w:p>
    <w:p w14:paraId="2F496C3D" w14:textId="77777777" w:rsidR="00006328" w:rsidRDefault="00006328"/>
    <w:p w14:paraId="2ECA29BE" w14:textId="77777777" w:rsidR="00006328" w:rsidRDefault="00006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FBBD" w14:textId="77777777" w:rsidR="00F732DD" w:rsidRDefault="00F732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6D52" w14:textId="250E8BEE" w:rsidR="00F732DD" w:rsidRDefault="00F732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5F691" w14:textId="4D14D089" w:rsidR="00F732DD" w:rsidRDefault="00F73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A722B"/>
    <w:multiLevelType w:val="hybridMultilevel"/>
    <w:tmpl w:val="F200ABB4"/>
    <w:lvl w:ilvl="0" w:tplc="C9DCBA3A">
      <w:numFmt w:val="bullet"/>
      <w:lvlText w:val=""/>
      <w:lvlJc w:val="left"/>
      <w:pPr>
        <w:ind w:left="1058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5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B4797"/>
    <w:multiLevelType w:val="hybridMultilevel"/>
    <w:tmpl w:val="71764E6C"/>
    <w:lvl w:ilvl="0" w:tplc="04090009">
      <w:start w:val="1"/>
      <w:numFmt w:val="bullet"/>
      <w:lvlText w:val=""/>
      <w:lvlJc w:val="left"/>
      <w:pPr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0" w15:restartNumberingAfterBreak="0">
    <w:nsid w:val="62314A25"/>
    <w:multiLevelType w:val="hybridMultilevel"/>
    <w:tmpl w:val="847C22A8"/>
    <w:lvl w:ilvl="0" w:tplc="04090009">
      <w:start w:val="1"/>
      <w:numFmt w:val="bullet"/>
      <w:lvlText w:val=""/>
      <w:lvlJc w:val="left"/>
      <w:pPr>
        <w:ind w:left="11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86D6F"/>
    <w:multiLevelType w:val="hybridMultilevel"/>
    <w:tmpl w:val="35D453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343F7F"/>
    <w:multiLevelType w:val="hybridMultilevel"/>
    <w:tmpl w:val="FC583E76"/>
    <w:lvl w:ilvl="0" w:tplc="F77CDD1C">
      <w:numFmt w:val="bullet"/>
      <w:lvlText w:val=""/>
      <w:lvlJc w:val="left"/>
      <w:pPr>
        <w:ind w:left="110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4" w15:restartNumberingAfterBreak="0">
    <w:nsid w:val="7E461C4D"/>
    <w:multiLevelType w:val="hybridMultilevel"/>
    <w:tmpl w:val="E87A4CB0"/>
    <w:lvl w:ilvl="0" w:tplc="04090009">
      <w:start w:val="1"/>
      <w:numFmt w:val="bullet"/>
      <w:lvlText w:val=""/>
      <w:lvlJc w:val="left"/>
      <w:pPr>
        <w:ind w:left="14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num w:numId="1" w16cid:durableId="446436959">
    <w:abstractNumId w:val="9"/>
  </w:num>
  <w:num w:numId="2" w16cid:durableId="1147211741">
    <w:abstractNumId w:val="8"/>
  </w:num>
  <w:num w:numId="3" w16cid:durableId="854927289">
    <w:abstractNumId w:val="7"/>
  </w:num>
  <w:num w:numId="4" w16cid:durableId="1669208679">
    <w:abstractNumId w:val="6"/>
  </w:num>
  <w:num w:numId="5" w16cid:durableId="1476533116">
    <w:abstractNumId w:val="11"/>
  </w:num>
  <w:num w:numId="6" w16cid:durableId="1831288711">
    <w:abstractNumId w:val="3"/>
  </w:num>
  <w:num w:numId="7" w16cid:durableId="589654854">
    <w:abstractNumId w:val="12"/>
  </w:num>
  <w:num w:numId="8" w16cid:durableId="606884338">
    <w:abstractNumId w:val="2"/>
  </w:num>
  <w:num w:numId="9" w16cid:durableId="2131433003">
    <w:abstractNumId w:val="16"/>
  </w:num>
  <w:num w:numId="10" w16cid:durableId="866017244">
    <w:abstractNumId w:val="5"/>
  </w:num>
  <w:num w:numId="11" w16cid:durableId="1615595633">
    <w:abstractNumId w:val="4"/>
  </w:num>
  <w:num w:numId="12" w16cid:durableId="1351761128">
    <w:abstractNumId w:val="1"/>
  </w:num>
  <w:num w:numId="13" w16cid:durableId="1693022701">
    <w:abstractNumId w:val="0"/>
  </w:num>
  <w:num w:numId="14" w16cid:durableId="1695350835">
    <w:abstractNumId w:val="10"/>
  </w:num>
  <w:num w:numId="15" w16cid:durableId="38359470">
    <w:abstractNumId w:val="15"/>
  </w:num>
  <w:num w:numId="16" w16cid:durableId="1999772435">
    <w:abstractNumId w:val="13"/>
  </w:num>
  <w:num w:numId="17" w16cid:durableId="1248541786">
    <w:abstractNumId w:val="18"/>
  </w:num>
  <w:num w:numId="18" w16cid:durableId="74792286">
    <w:abstractNumId w:val="17"/>
  </w:num>
  <w:num w:numId="19" w16cid:durableId="1850438147">
    <w:abstractNumId w:val="21"/>
  </w:num>
  <w:num w:numId="20" w16cid:durableId="80418596">
    <w:abstractNumId w:val="20"/>
  </w:num>
  <w:num w:numId="21" w16cid:durableId="163979442">
    <w:abstractNumId w:val="23"/>
  </w:num>
  <w:num w:numId="22" w16cid:durableId="2053536946">
    <w:abstractNumId w:val="24"/>
  </w:num>
  <w:num w:numId="23" w16cid:durableId="715202790">
    <w:abstractNumId w:val="19"/>
  </w:num>
  <w:num w:numId="24" w16cid:durableId="658849798">
    <w:abstractNumId w:val="14"/>
  </w:num>
  <w:num w:numId="25" w16cid:durableId="301080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fungeEajxYzNCgI3xnioBqy5Fmu5I6CzLYHKYAZscP/wcAXiwoCWr16+QDs8rLTZmk0kqtwno22WGOuy92mZQ==" w:salt="dme/mYQFJeLfEA1R6uue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27C"/>
    <w:rsid w:val="000001EF"/>
    <w:rsid w:val="00006328"/>
    <w:rsid w:val="00007322"/>
    <w:rsid w:val="00007728"/>
    <w:rsid w:val="00024584"/>
    <w:rsid w:val="00024730"/>
    <w:rsid w:val="00040DCF"/>
    <w:rsid w:val="00044184"/>
    <w:rsid w:val="00055E95"/>
    <w:rsid w:val="00063E08"/>
    <w:rsid w:val="0007021F"/>
    <w:rsid w:val="0007353F"/>
    <w:rsid w:val="000A2BF3"/>
    <w:rsid w:val="000B27B0"/>
    <w:rsid w:val="000B2BA5"/>
    <w:rsid w:val="000F2F8C"/>
    <w:rsid w:val="000F7353"/>
    <w:rsid w:val="0010006E"/>
    <w:rsid w:val="00100DBF"/>
    <w:rsid w:val="001018A7"/>
    <w:rsid w:val="001045A8"/>
    <w:rsid w:val="001079AC"/>
    <w:rsid w:val="00114A91"/>
    <w:rsid w:val="001427E1"/>
    <w:rsid w:val="00153E76"/>
    <w:rsid w:val="00155111"/>
    <w:rsid w:val="00163668"/>
    <w:rsid w:val="00171566"/>
    <w:rsid w:val="00174676"/>
    <w:rsid w:val="001755A8"/>
    <w:rsid w:val="00184014"/>
    <w:rsid w:val="001868A2"/>
    <w:rsid w:val="00192008"/>
    <w:rsid w:val="001A1CD6"/>
    <w:rsid w:val="001A4BE7"/>
    <w:rsid w:val="001C0DFB"/>
    <w:rsid w:val="001C0E68"/>
    <w:rsid w:val="001C4B6F"/>
    <w:rsid w:val="001D0BF1"/>
    <w:rsid w:val="001D12FB"/>
    <w:rsid w:val="001D16DA"/>
    <w:rsid w:val="001E3120"/>
    <w:rsid w:val="001E7E0C"/>
    <w:rsid w:val="001F0BB0"/>
    <w:rsid w:val="001F4E6D"/>
    <w:rsid w:val="001F6140"/>
    <w:rsid w:val="0020329E"/>
    <w:rsid w:val="00203573"/>
    <w:rsid w:val="002054DA"/>
    <w:rsid w:val="0020597D"/>
    <w:rsid w:val="00213B4C"/>
    <w:rsid w:val="002148EE"/>
    <w:rsid w:val="0021568C"/>
    <w:rsid w:val="0022082C"/>
    <w:rsid w:val="002253B0"/>
    <w:rsid w:val="00236D54"/>
    <w:rsid w:val="00241D8C"/>
    <w:rsid w:val="00241FDB"/>
    <w:rsid w:val="00243ABE"/>
    <w:rsid w:val="0024720C"/>
    <w:rsid w:val="0025544B"/>
    <w:rsid w:val="002617AE"/>
    <w:rsid w:val="002638D0"/>
    <w:rsid w:val="002647D3"/>
    <w:rsid w:val="00266F6B"/>
    <w:rsid w:val="00275EAE"/>
    <w:rsid w:val="00280AE1"/>
    <w:rsid w:val="00294998"/>
    <w:rsid w:val="0029686E"/>
    <w:rsid w:val="00297F18"/>
    <w:rsid w:val="002A1945"/>
    <w:rsid w:val="002B2958"/>
    <w:rsid w:val="002B3FC8"/>
    <w:rsid w:val="002D23C5"/>
    <w:rsid w:val="002D6137"/>
    <w:rsid w:val="002E727C"/>
    <w:rsid w:val="002E7E61"/>
    <w:rsid w:val="002F05E5"/>
    <w:rsid w:val="002F254D"/>
    <w:rsid w:val="002F30E4"/>
    <w:rsid w:val="00307140"/>
    <w:rsid w:val="00310CA9"/>
    <w:rsid w:val="00316DFF"/>
    <w:rsid w:val="00320C6B"/>
    <w:rsid w:val="00325B57"/>
    <w:rsid w:val="00336056"/>
    <w:rsid w:val="003544E1"/>
    <w:rsid w:val="00355DFC"/>
    <w:rsid w:val="00366398"/>
    <w:rsid w:val="00380DFF"/>
    <w:rsid w:val="00384945"/>
    <w:rsid w:val="003A0632"/>
    <w:rsid w:val="003A6ADF"/>
    <w:rsid w:val="003B2A53"/>
    <w:rsid w:val="003B5928"/>
    <w:rsid w:val="003C02DD"/>
    <w:rsid w:val="003D380F"/>
    <w:rsid w:val="003E160D"/>
    <w:rsid w:val="003E2BDB"/>
    <w:rsid w:val="003F1D5F"/>
    <w:rsid w:val="003F4EC9"/>
    <w:rsid w:val="00405128"/>
    <w:rsid w:val="00406CFF"/>
    <w:rsid w:val="00416B25"/>
    <w:rsid w:val="00420592"/>
    <w:rsid w:val="004208E3"/>
    <w:rsid w:val="004319E0"/>
    <w:rsid w:val="004354DC"/>
    <w:rsid w:val="00437E8C"/>
    <w:rsid w:val="00440225"/>
    <w:rsid w:val="004726BC"/>
    <w:rsid w:val="00474105"/>
    <w:rsid w:val="00480E6E"/>
    <w:rsid w:val="00486277"/>
    <w:rsid w:val="00494CF6"/>
    <w:rsid w:val="00495828"/>
    <w:rsid w:val="00495F8D"/>
    <w:rsid w:val="004A1497"/>
    <w:rsid w:val="004A1FAE"/>
    <w:rsid w:val="004A32FF"/>
    <w:rsid w:val="004B06EB"/>
    <w:rsid w:val="004B2B5B"/>
    <w:rsid w:val="004B6A9F"/>
    <w:rsid w:val="004B6AD0"/>
    <w:rsid w:val="004C2D5D"/>
    <w:rsid w:val="004C33E1"/>
    <w:rsid w:val="004C545B"/>
    <w:rsid w:val="004E01EB"/>
    <w:rsid w:val="004E172E"/>
    <w:rsid w:val="004E2794"/>
    <w:rsid w:val="00502749"/>
    <w:rsid w:val="00506B12"/>
    <w:rsid w:val="00510392"/>
    <w:rsid w:val="00513E2A"/>
    <w:rsid w:val="005158DE"/>
    <w:rsid w:val="00521BFA"/>
    <w:rsid w:val="0052481A"/>
    <w:rsid w:val="005276CA"/>
    <w:rsid w:val="0054645B"/>
    <w:rsid w:val="00566A35"/>
    <w:rsid w:val="0056701E"/>
    <w:rsid w:val="005740D7"/>
    <w:rsid w:val="005759D1"/>
    <w:rsid w:val="00581449"/>
    <w:rsid w:val="00581B99"/>
    <w:rsid w:val="005A0F26"/>
    <w:rsid w:val="005A1B10"/>
    <w:rsid w:val="005A1FAA"/>
    <w:rsid w:val="005A6850"/>
    <w:rsid w:val="005B1B1B"/>
    <w:rsid w:val="005C1EB5"/>
    <w:rsid w:val="005C5932"/>
    <w:rsid w:val="005C6284"/>
    <w:rsid w:val="005C729A"/>
    <w:rsid w:val="005D3CA7"/>
    <w:rsid w:val="005D4CC1"/>
    <w:rsid w:val="005F4B91"/>
    <w:rsid w:val="005F55D2"/>
    <w:rsid w:val="005F79C0"/>
    <w:rsid w:val="006175F3"/>
    <w:rsid w:val="00621645"/>
    <w:rsid w:val="00621AE5"/>
    <w:rsid w:val="0062312F"/>
    <w:rsid w:val="00625F2C"/>
    <w:rsid w:val="006269EE"/>
    <w:rsid w:val="00635E31"/>
    <w:rsid w:val="006433FC"/>
    <w:rsid w:val="00647D95"/>
    <w:rsid w:val="006553BA"/>
    <w:rsid w:val="006558B4"/>
    <w:rsid w:val="006618E9"/>
    <w:rsid w:val="0068194B"/>
    <w:rsid w:val="00692703"/>
    <w:rsid w:val="006A1962"/>
    <w:rsid w:val="006B21E4"/>
    <w:rsid w:val="006B321A"/>
    <w:rsid w:val="006B45C0"/>
    <w:rsid w:val="006B5D48"/>
    <w:rsid w:val="006B7D7B"/>
    <w:rsid w:val="006C1A5E"/>
    <w:rsid w:val="006C7739"/>
    <w:rsid w:val="006E1507"/>
    <w:rsid w:val="006F3A75"/>
    <w:rsid w:val="00712D8B"/>
    <w:rsid w:val="00723885"/>
    <w:rsid w:val="00733CB8"/>
    <w:rsid w:val="00733E0A"/>
    <w:rsid w:val="00740FBF"/>
    <w:rsid w:val="0074403D"/>
    <w:rsid w:val="00746D44"/>
    <w:rsid w:val="007538DC"/>
    <w:rsid w:val="00757803"/>
    <w:rsid w:val="00774D2F"/>
    <w:rsid w:val="00780911"/>
    <w:rsid w:val="00790149"/>
    <w:rsid w:val="0079206B"/>
    <w:rsid w:val="00796076"/>
    <w:rsid w:val="007B504A"/>
    <w:rsid w:val="007C0566"/>
    <w:rsid w:val="007C12A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18EE"/>
    <w:rsid w:val="008723EF"/>
    <w:rsid w:val="0087588A"/>
    <w:rsid w:val="008829F8"/>
    <w:rsid w:val="00885897"/>
    <w:rsid w:val="008A5C15"/>
    <w:rsid w:val="008A6538"/>
    <w:rsid w:val="008B150D"/>
    <w:rsid w:val="008C563D"/>
    <w:rsid w:val="008C7056"/>
    <w:rsid w:val="008E1461"/>
    <w:rsid w:val="008E6D01"/>
    <w:rsid w:val="008F3B14"/>
    <w:rsid w:val="00901899"/>
    <w:rsid w:val="00901B0B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4C28"/>
    <w:rsid w:val="009650EA"/>
    <w:rsid w:val="00973EA5"/>
    <w:rsid w:val="0097790C"/>
    <w:rsid w:val="0098506E"/>
    <w:rsid w:val="00987663"/>
    <w:rsid w:val="00997537"/>
    <w:rsid w:val="009A44CE"/>
    <w:rsid w:val="009C0034"/>
    <w:rsid w:val="009C0D6A"/>
    <w:rsid w:val="009C413D"/>
    <w:rsid w:val="009C4DFC"/>
    <w:rsid w:val="009D44F8"/>
    <w:rsid w:val="009E3160"/>
    <w:rsid w:val="009E4C9A"/>
    <w:rsid w:val="009F00B9"/>
    <w:rsid w:val="009F220C"/>
    <w:rsid w:val="009F3B05"/>
    <w:rsid w:val="009F48D0"/>
    <w:rsid w:val="009F4931"/>
    <w:rsid w:val="00A132D2"/>
    <w:rsid w:val="00A14534"/>
    <w:rsid w:val="00A16DAA"/>
    <w:rsid w:val="00A24162"/>
    <w:rsid w:val="00A25023"/>
    <w:rsid w:val="00A270EA"/>
    <w:rsid w:val="00A34BA2"/>
    <w:rsid w:val="00A36D5A"/>
    <w:rsid w:val="00A36F27"/>
    <w:rsid w:val="00A42E32"/>
    <w:rsid w:val="00A43616"/>
    <w:rsid w:val="00A46E63"/>
    <w:rsid w:val="00A51DC5"/>
    <w:rsid w:val="00A53DE1"/>
    <w:rsid w:val="00A56E90"/>
    <w:rsid w:val="00A615E1"/>
    <w:rsid w:val="00A67A99"/>
    <w:rsid w:val="00A7269F"/>
    <w:rsid w:val="00A755E8"/>
    <w:rsid w:val="00A84305"/>
    <w:rsid w:val="00A86BA2"/>
    <w:rsid w:val="00A86BBE"/>
    <w:rsid w:val="00A93A5D"/>
    <w:rsid w:val="00AA2C13"/>
    <w:rsid w:val="00AB32F8"/>
    <w:rsid w:val="00AB610B"/>
    <w:rsid w:val="00AD360E"/>
    <w:rsid w:val="00AD40FB"/>
    <w:rsid w:val="00AD6BD6"/>
    <w:rsid w:val="00AD782D"/>
    <w:rsid w:val="00AE7650"/>
    <w:rsid w:val="00AF65D1"/>
    <w:rsid w:val="00B10EBE"/>
    <w:rsid w:val="00B1770E"/>
    <w:rsid w:val="00B236F1"/>
    <w:rsid w:val="00B23C02"/>
    <w:rsid w:val="00B50F99"/>
    <w:rsid w:val="00B51D1B"/>
    <w:rsid w:val="00B540F4"/>
    <w:rsid w:val="00B60FD0"/>
    <w:rsid w:val="00B622DF"/>
    <w:rsid w:val="00B6332A"/>
    <w:rsid w:val="00B71253"/>
    <w:rsid w:val="00B81760"/>
    <w:rsid w:val="00B8494C"/>
    <w:rsid w:val="00BA1546"/>
    <w:rsid w:val="00BC3DFC"/>
    <w:rsid w:val="00BC69AE"/>
    <w:rsid w:val="00BD1313"/>
    <w:rsid w:val="00BD431F"/>
    <w:rsid w:val="00BE423E"/>
    <w:rsid w:val="00BF61AC"/>
    <w:rsid w:val="00C317A5"/>
    <w:rsid w:val="00C47FA6"/>
    <w:rsid w:val="00C57FC6"/>
    <w:rsid w:val="00C62990"/>
    <w:rsid w:val="00C66A7D"/>
    <w:rsid w:val="00C77084"/>
    <w:rsid w:val="00C779DA"/>
    <w:rsid w:val="00C814F7"/>
    <w:rsid w:val="00C86C9B"/>
    <w:rsid w:val="00C948C1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53E9"/>
    <w:rsid w:val="00D37CD3"/>
    <w:rsid w:val="00D55345"/>
    <w:rsid w:val="00D64ACF"/>
    <w:rsid w:val="00D66A52"/>
    <w:rsid w:val="00D66EFA"/>
    <w:rsid w:val="00D72A2D"/>
    <w:rsid w:val="00D94916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DF5C1D"/>
    <w:rsid w:val="00E004E4"/>
    <w:rsid w:val="00E01923"/>
    <w:rsid w:val="00E126A8"/>
    <w:rsid w:val="00E14498"/>
    <w:rsid w:val="00E148CC"/>
    <w:rsid w:val="00E2397A"/>
    <w:rsid w:val="00E254DB"/>
    <w:rsid w:val="00E300FC"/>
    <w:rsid w:val="00E355FB"/>
    <w:rsid w:val="00E362DB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95CB2"/>
    <w:rsid w:val="00EA5099"/>
    <w:rsid w:val="00EA710B"/>
    <w:rsid w:val="00EC1351"/>
    <w:rsid w:val="00EC4CBF"/>
    <w:rsid w:val="00ED5E1C"/>
    <w:rsid w:val="00EE2CA8"/>
    <w:rsid w:val="00EF16EA"/>
    <w:rsid w:val="00EF17E8"/>
    <w:rsid w:val="00EF51D9"/>
    <w:rsid w:val="00F130DD"/>
    <w:rsid w:val="00F231BF"/>
    <w:rsid w:val="00F24884"/>
    <w:rsid w:val="00F476C4"/>
    <w:rsid w:val="00F543EB"/>
    <w:rsid w:val="00F61DF9"/>
    <w:rsid w:val="00F732DD"/>
    <w:rsid w:val="00F758CA"/>
    <w:rsid w:val="00F76788"/>
    <w:rsid w:val="00F81960"/>
    <w:rsid w:val="00F8769D"/>
    <w:rsid w:val="00F9350C"/>
    <w:rsid w:val="00F94EB5"/>
    <w:rsid w:val="00F9624D"/>
    <w:rsid w:val="00FB0C5B"/>
    <w:rsid w:val="00FB31C1"/>
    <w:rsid w:val="00FB58F2"/>
    <w:rsid w:val="00FC08FD"/>
    <w:rsid w:val="00FC44C5"/>
    <w:rsid w:val="00FC6AEA"/>
    <w:rsid w:val="00FD3D13"/>
    <w:rsid w:val="00FE55A2"/>
    <w:rsid w:val="00FF449D"/>
    <w:rsid w:val="00FF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64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ind w:left="378" w:hanging="378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C7739"/>
    <w:rPr>
      <w:color w:val="595959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dot.wa.gov/employment/workforce-development/talent-pipeline-and-acquisition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ebapps/HR/Staff/AccountManage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sdot.wa.gov/employment/workforce-development/doc/hr-desk-manual-chapter-10-recruitment-policy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eser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5AD9-8A5F-4B86-8A3B-1C891813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</Template>
  <TotalTime>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2024-06-26T16:23:00Z</dcterms:created>
  <dcterms:modified xsi:type="dcterms:W3CDTF">2024-06-26T16:23:00Z</dcterms:modified>
  <cp:category/>
</cp:coreProperties>
</file>