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080"/>
        <w:gridCol w:w="4770"/>
        <w:gridCol w:w="18"/>
      </w:tblGrid>
      <w:tr w:rsidR="005B5433" w14:paraId="38064100" w14:textId="77777777" w:rsidTr="00996C9A">
        <w:tc>
          <w:tcPr>
            <w:tcW w:w="9576" w:type="dxa"/>
            <w:gridSpan w:val="4"/>
            <w:shd w:val="clear" w:color="auto" w:fill="C4BC96" w:themeFill="background2" w:themeFillShade="BF"/>
          </w:tcPr>
          <w:p w14:paraId="4ACD10B1" w14:textId="1B63E7BA" w:rsidR="005B5433" w:rsidRPr="00996C9A" w:rsidRDefault="00996C9A" w:rsidP="00996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INFORMATION</w:t>
            </w:r>
          </w:p>
        </w:tc>
      </w:tr>
      <w:tr w:rsidR="003A4F1F" w14:paraId="3D15E5CE" w14:textId="77777777" w:rsidTr="003A4F1F">
        <w:tc>
          <w:tcPr>
            <w:tcW w:w="4788" w:type="dxa"/>
            <w:gridSpan w:val="2"/>
          </w:tcPr>
          <w:p w14:paraId="3D15E5CC" w14:textId="77777777" w:rsidR="003A4F1F" w:rsidRDefault="003A4F1F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Agency:</w:t>
            </w:r>
          </w:p>
        </w:tc>
        <w:tc>
          <w:tcPr>
            <w:tcW w:w="4788" w:type="dxa"/>
            <w:gridSpan w:val="2"/>
          </w:tcPr>
          <w:p w14:paraId="3D15E5CD" w14:textId="77777777" w:rsidR="003A4F1F" w:rsidRDefault="00C83CF6" w:rsidP="00C83C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Spot Check or Final Review (Circle One)</w:t>
            </w:r>
          </w:p>
        </w:tc>
      </w:tr>
      <w:tr w:rsidR="00C83CF6" w14:paraId="3D15E5D1" w14:textId="77777777" w:rsidTr="003A4F1F">
        <w:tc>
          <w:tcPr>
            <w:tcW w:w="4788" w:type="dxa"/>
            <w:gridSpan w:val="2"/>
          </w:tcPr>
          <w:p w14:paraId="3D15E5CF" w14:textId="77777777" w:rsidR="00C83CF6" w:rsidRDefault="00C83CF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Project:</w:t>
            </w:r>
          </w:p>
        </w:tc>
        <w:tc>
          <w:tcPr>
            <w:tcW w:w="4788" w:type="dxa"/>
            <w:gridSpan w:val="2"/>
          </w:tcPr>
          <w:p w14:paraId="3D15E5D0" w14:textId="77777777" w:rsidR="00C83CF6" w:rsidRDefault="00C83CF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LAC:</w:t>
            </w:r>
          </w:p>
        </w:tc>
      </w:tr>
      <w:tr w:rsidR="00C83CF6" w14:paraId="3D15E5D4" w14:textId="77777777" w:rsidTr="003A4F1F">
        <w:tc>
          <w:tcPr>
            <w:tcW w:w="4788" w:type="dxa"/>
            <w:gridSpan w:val="2"/>
          </w:tcPr>
          <w:p w14:paraId="3D15E5D2" w14:textId="77777777" w:rsidR="00C83CF6" w:rsidRDefault="007E3A4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 No.:</w:t>
            </w:r>
          </w:p>
        </w:tc>
        <w:tc>
          <w:tcPr>
            <w:tcW w:w="4788" w:type="dxa"/>
            <w:gridSpan w:val="2"/>
          </w:tcPr>
          <w:p w14:paraId="3D15E5D3" w14:textId="77777777" w:rsidR="00C83CF6" w:rsidRDefault="00AD5161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ROW Agent:</w:t>
            </w:r>
          </w:p>
        </w:tc>
      </w:tr>
      <w:tr w:rsidR="00ED6826" w14:paraId="3D15E5D7" w14:textId="77777777" w:rsidTr="003A4F1F">
        <w:tc>
          <w:tcPr>
            <w:tcW w:w="4788" w:type="dxa"/>
            <w:gridSpan w:val="2"/>
          </w:tcPr>
          <w:p w14:paraId="3D15E5D5" w14:textId="77777777" w:rsidR="00ED6826" w:rsidRDefault="007E3A4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Owner:</w:t>
            </w:r>
          </w:p>
        </w:tc>
        <w:tc>
          <w:tcPr>
            <w:tcW w:w="4788" w:type="dxa"/>
            <w:gridSpan w:val="2"/>
          </w:tcPr>
          <w:p w14:paraId="3D15E5D6" w14:textId="77777777" w:rsidR="00ED6826" w:rsidRDefault="00AD5161" w:rsidP="00AD5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Reviewer:</w:t>
            </w:r>
          </w:p>
        </w:tc>
      </w:tr>
      <w:tr w:rsidR="00AD5161" w14:paraId="3D15E5DA" w14:textId="77777777" w:rsidTr="003A4F1F">
        <w:tc>
          <w:tcPr>
            <w:tcW w:w="4788" w:type="dxa"/>
            <w:gridSpan w:val="2"/>
          </w:tcPr>
          <w:p w14:paraId="3D15E5D8" w14:textId="77777777" w:rsidR="00AD5161" w:rsidRDefault="007E3A46" w:rsidP="007E3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Parcel No.:</w:t>
            </w:r>
          </w:p>
        </w:tc>
        <w:tc>
          <w:tcPr>
            <w:tcW w:w="4788" w:type="dxa"/>
            <w:gridSpan w:val="2"/>
          </w:tcPr>
          <w:p w14:paraId="3D15E5D9" w14:textId="77777777" w:rsidR="00AD5161" w:rsidRDefault="00AD5161" w:rsidP="00AD5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or Review:</w:t>
            </w:r>
          </w:p>
        </w:tc>
      </w:tr>
      <w:tr w:rsidR="00996C9A" w:rsidRPr="00EA20FF" w14:paraId="04AC2652" w14:textId="77777777" w:rsidTr="00AD70D4">
        <w:tc>
          <w:tcPr>
            <w:tcW w:w="9576" w:type="dxa"/>
            <w:gridSpan w:val="4"/>
            <w:shd w:val="clear" w:color="auto" w:fill="C4BC96" w:themeFill="background2" w:themeFillShade="BF"/>
          </w:tcPr>
          <w:p w14:paraId="7D5A1A34" w14:textId="3BDFEF70" w:rsidR="00996C9A" w:rsidRPr="00EA20FF" w:rsidRDefault="00390C50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APPROVED PROCEDURES</w:t>
            </w:r>
          </w:p>
        </w:tc>
      </w:tr>
      <w:tr w:rsidR="00996C9A" w:rsidRPr="00C57D8F" w14:paraId="7BB45951" w14:textId="77777777" w:rsidTr="00AD70D4">
        <w:tc>
          <w:tcPr>
            <w:tcW w:w="3708" w:type="dxa"/>
            <w:shd w:val="clear" w:color="auto" w:fill="C4BC96" w:themeFill="background2" w:themeFillShade="BF"/>
          </w:tcPr>
          <w:p w14:paraId="5B46BAC7" w14:textId="77777777" w:rsidR="00996C9A" w:rsidRPr="00C57D8F" w:rsidRDefault="00996C9A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3"/>
            <w:shd w:val="clear" w:color="auto" w:fill="C4BC96" w:themeFill="background2" w:themeFillShade="BF"/>
          </w:tcPr>
          <w:p w14:paraId="43785DD4" w14:textId="77777777" w:rsidR="00996C9A" w:rsidRPr="00C57D8F" w:rsidRDefault="00996C9A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0A180D" w:rsidRPr="00C57D8F" w14:paraId="3D15E5DF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5DD" w14:textId="77777777" w:rsidR="000A180D" w:rsidRPr="00C57D8F" w:rsidRDefault="00822F27" w:rsidP="00205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Prior to LPA updates</w:t>
            </w:r>
            <w:r w:rsidR="00686C91">
              <w:rPr>
                <w:rFonts w:asciiTheme="minorHAnsi" w:hAnsiTheme="minorHAnsi" w:cstheme="minorHAnsi"/>
                <w:sz w:val="22"/>
                <w:szCs w:val="22"/>
              </w:rPr>
              <w:t>-reviews existing procedures to determine additional needs for update (staff change, new AOS policy, &gt; 3 years old, etc.)</w:t>
            </w:r>
            <w:r w:rsidR="00E5189F">
              <w:rPr>
                <w:rFonts w:asciiTheme="minorHAnsi" w:hAnsiTheme="minorHAnsi" w:cstheme="minorHAnsi"/>
                <w:sz w:val="22"/>
                <w:szCs w:val="22"/>
              </w:rPr>
              <w:t xml:space="preserve">, verifies most current form used, proofs </w:t>
            </w:r>
            <w:r w:rsidR="0020544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E5189F">
              <w:rPr>
                <w:rFonts w:asciiTheme="minorHAnsi" w:hAnsiTheme="minorHAnsi" w:cstheme="minorHAnsi"/>
                <w:sz w:val="22"/>
                <w:szCs w:val="22"/>
              </w:rPr>
              <w:t xml:space="preserve"> ensure complete</w:t>
            </w:r>
            <w:r w:rsidR="009A3C26">
              <w:rPr>
                <w:rFonts w:asciiTheme="minorHAnsi" w:hAnsiTheme="minorHAnsi" w:cstheme="minorHAnsi"/>
                <w:sz w:val="22"/>
                <w:szCs w:val="22"/>
              </w:rPr>
              <w:t xml:space="preserve"> (staff list/qualifications)</w:t>
            </w:r>
            <w:r w:rsidR="00E5189F">
              <w:rPr>
                <w:rFonts w:asciiTheme="minorHAnsi" w:hAnsiTheme="minorHAnsi" w:cstheme="minorHAnsi"/>
                <w:sz w:val="22"/>
                <w:szCs w:val="22"/>
              </w:rPr>
              <w:t xml:space="preserve"> &amp; error free</w:t>
            </w:r>
          </w:p>
        </w:tc>
        <w:tc>
          <w:tcPr>
            <w:tcW w:w="5850" w:type="dxa"/>
            <w:gridSpan w:val="2"/>
          </w:tcPr>
          <w:p w14:paraId="3D15E5DE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3D15E5E2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5E0" w14:textId="52FE0586" w:rsidR="000A180D" w:rsidRPr="00C57D8F" w:rsidRDefault="00443D24" w:rsidP="00EE73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Informs</w:t>
            </w:r>
            <w:r w:rsidR="00EE73F3">
              <w:rPr>
                <w:rFonts w:asciiTheme="minorHAnsi" w:hAnsiTheme="minorHAnsi" w:cstheme="minorHAnsi"/>
                <w:sz w:val="22"/>
                <w:szCs w:val="22"/>
              </w:rPr>
              <w:t xml:space="preserve"> LPA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advantage of updating Waiver Procedure (new AOS policy-no appraisal</w:t>
            </w:r>
            <w:r w:rsidR="00264259">
              <w:rPr>
                <w:rFonts w:asciiTheme="minorHAnsi" w:hAnsiTheme="minorHAnsi" w:cstheme="minorHAnsi"/>
                <w:sz w:val="22"/>
                <w:szCs w:val="22"/>
              </w:rPr>
              <w:t xml:space="preserve"> offer required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4259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&lt;$10,000)</w:t>
            </w:r>
          </w:p>
        </w:tc>
        <w:tc>
          <w:tcPr>
            <w:tcW w:w="5850" w:type="dxa"/>
            <w:gridSpan w:val="2"/>
          </w:tcPr>
          <w:p w14:paraId="3D15E5E1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3D15E5E5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5E3" w14:textId="77777777" w:rsidR="000A180D" w:rsidRPr="00C57D8F" w:rsidRDefault="00EE73F3" w:rsidP="008A2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Informs LPA of need for early contact, requirement to review offers, or other conditions of approval of ROW Procedures</w:t>
            </w:r>
          </w:p>
        </w:tc>
        <w:tc>
          <w:tcPr>
            <w:tcW w:w="5850" w:type="dxa"/>
            <w:gridSpan w:val="2"/>
          </w:tcPr>
          <w:p w14:paraId="3D15E5E4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3D4D" w:rsidRPr="00C57D8F" w14:paraId="3D15E5E8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5E6" w14:textId="77777777" w:rsidR="001F3D4D" w:rsidRDefault="001F3D4D" w:rsidP="008A2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Staff/Consultants performing functions qualified &amp; approved</w:t>
            </w:r>
          </w:p>
        </w:tc>
        <w:tc>
          <w:tcPr>
            <w:tcW w:w="5850" w:type="dxa"/>
            <w:gridSpan w:val="2"/>
          </w:tcPr>
          <w:p w14:paraId="3D15E5E7" w14:textId="77777777" w:rsidR="001F3D4D" w:rsidRPr="00C57D8F" w:rsidRDefault="001F3D4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D53" w:rsidRPr="00C57D8F" w14:paraId="3D15E5EC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5E9" w14:textId="77777777" w:rsidR="00FE6D53" w:rsidRPr="00C57D8F" w:rsidRDefault="00FE6D53" w:rsidP="00FE6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3D15E5EA" w14:textId="77777777" w:rsidR="00FE6D53" w:rsidRPr="00C57D8F" w:rsidRDefault="00FE6D53" w:rsidP="00FE6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50" w:type="dxa"/>
            <w:gridSpan w:val="2"/>
          </w:tcPr>
          <w:p w14:paraId="3D15E5EB" w14:textId="77777777" w:rsidR="00FE6D53" w:rsidRPr="00C57D8F" w:rsidRDefault="00FE6D53" w:rsidP="00092F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C50" w:rsidRPr="00EA20FF" w14:paraId="6D285C57" w14:textId="77777777" w:rsidTr="00AD70D4">
        <w:tc>
          <w:tcPr>
            <w:tcW w:w="9576" w:type="dxa"/>
            <w:gridSpan w:val="4"/>
            <w:shd w:val="clear" w:color="auto" w:fill="C4BC96" w:themeFill="background2" w:themeFillShade="BF"/>
          </w:tcPr>
          <w:p w14:paraId="62DDAC50" w14:textId="240B5FAB" w:rsidR="00390C50" w:rsidRPr="00EA20FF" w:rsidRDefault="00390C50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GOVERNMENT AGREEMENTS (GC) &amp; TASK ASSIGNMENTS (TA)</w:t>
            </w:r>
          </w:p>
        </w:tc>
      </w:tr>
      <w:tr w:rsidR="00390C50" w:rsidRPr="00C57D8F" w14:paraId="40AFCBA9" w14:textId="77777777" w:rsidTr="00AD70D4">
        <w:tc>
          <w:tcPr>
            <w:tcW w:w="3708" w:type="dxa"/>
            <w:shd w:val="clear" w:color="auto" w:fill="C4BC96" w:themeFill="background2" w:themeFillShade="BF"/>
          </w:tcPr>
          <w:p w14:paraId="406B694C" w14:textId="77777777" w:rsidR="00390C50" w:rsidRPr="00C57D8F" w:rsidRDefault="00390C50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3"/>
            <w:shd w:val="clear" w:color="auto" w:fill="C4BC96" w:themeFill="background2" w:themeFillShade="BF"/>
          </w:tcPr>
          <w:p w14:paraId="73B34D77" w14:textId="77777777" w:rsidR="00390C50" w:rsidRPr="00C57D8F" w:rsidRDefault="00390C50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B96F4E" w:rsidRPr="00C57D8F" w14:paraId="3D15E5F1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5EF" w14:textId="77777777" w:rsidR="00B96F4E" w:rsidRPr="00C57D8F" w:rsidRDefault="00233869" w:rsidP="00233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not enter in to GC unless work is planned</w:t>
            </w:r>
            <w:r w:rsidR="004941DD">
              <w:rPr>
                <w:rFonts w:asciiTheme="minorHAnsi" w:hAnsiTheme="minorHAnsi" w:cstheme="minorHAnsi"/>
                <w:sz w:val="22"/>
                <w:szCs w:val="22"/>
              </w:rPr>
              <w:t xml:space="preserve"> &amp; verifies no existing GC prior to executing new GC</w:t>
            </w:r>
          </w:p>
        </w:tc>
        <w:tc>
          <w:tcPr>
            <w:tcW w:w="5850" w:type="dxa"/>
            <w:gridSpan w:val="2"/>
          </w:tcPr>
          <w:p w14:paraId="3D15E5F0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4E" w:rsidRPr="00C57D8F" w14:paraId="3D15E5F4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5F2" w14:textId="77777777" w:rsidR="00B96F4E" w:rsidRPr="00C57D8F" w:rsidRDefault="004941DD" w:rsidP="00CE71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Uses correct GC form</w:t>
            </w:r>
            <w:r w:rsidR="00582032">
              <w:rPr>
                <w:rFonts w:asciiTheme="minorHAnsi" w:hAnsiTheme="minorHAnsi" w:cstheme="minorHAnsi"/>
                <w:sz w:val="22"/>
                <w:szCs w:val="22"/>
              </w:rPr>
              <w:t xml:space="preserve"> (224-075/076)</w:t>
            </w:r>
          </w:p>
        </w:tc>
        <w:tc>
          <w:tcPr>
            <w:tcW w:w="5850" w:type="dxa"/>
            <w:gridSpan w:val="2"/>
          </w:tcPr>
          <w:p w14:paraId="3D15E5F3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4E" w:rsidRPr="00C57D8F" w14:paraId="3D15E5F7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5F5" w14:textId="77777777" w:rsidR="00B96F4E" w:rsidRPr="00C57D8F" w:rsidRDefault="00CE7147" w:rsidP="004941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Obtains approval </w:t>
            </w:r>
            <w:r w:rsidR="004941DD">
              <w:rPr>
                <w:rFonts w:asciiTheme="minorHAnsi" w:hAnsiTheme="minorHAnsi" w:cstheme="minorHAnsi"/>
                <w:sz w:val="22"/>
                <w:szCs w:val="22"/>
              </w:rPr>
              <w:t>to perform LPA work prior to executing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</w:t>
            </w:r>
          </w:p>
        </w:tc>
        <w:tc>
          <w:tcPr>
            <w:tcW w:w="5850" w:type="dxa"/>
            <w:gridSpan w:val="2"/>
          </w:tcPr>
          <w:p w14:paraId="3D15E5F6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4E" w:rsidRPr="00C57D8F" w14:paraId="3D15E5FA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5F8" w14:textId="77777777" w:rsidR="00B96F4E" w:rsidRPr="00C57D8F" w:rsidRDefault="00582032" w:rsidP="00443D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Uses correct TA form (130-020)</w:t>
            </w:r>
          </w:p>
        </w:tc>
        <w:tc>
          <w:tcPr>
            <w:tcW w:w="5850" w:type="dxa"/>
            <w:gridSpan w:val="2"/>
          </w:tcPr>
          <w:p w14:paraId="3D15E5F9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4E" w:rsidRPr="00C57D8F" w14:paraId="3D15E5FD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5FB" w14:textId="77777777" w:rsidR="00B96F4E" w:rsidRPr="00C57D8F" w:rsidRDefault="00CC1224" w:rsidP="008804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Obtains RO# through region for TA</w:t>
            </w:r>
          </w:p>
        </w:tc>
        <w:tc>
          <w:tcPr>
            <w:tcW w:w="5850" w:type="dxa"/>
            <w:gridSpan w:val="2"/>
          </w:tcPr>
          <w:p w14:paraId="3D15E5FC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4E" w:rsidRPr="00C57D8F" w14:paraId="3D15E601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5FE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3D15E5FF" w14:textId="77777777" w:rsidR="00B96F4E" w:rsidRPr="00C57D8F" w:rsidRDefault="00B96F4E" w:rsidP="00B333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50" w:type="dxa"/>
            <w:gridSpan w:val="2"/>
          </w:tcPr>
          <w:p w14:paraId="3D15E600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C50" w:rsidRPr="00EA20FF" w14:paraId="22F309B7" w14:textId="77777777" w:rsidTr="00AD70D4">
        <w:tc>
          <w:tcPr>
            <w:tcW w:w="9576" w:type="dxa"/>
            <w:gridSpan w:val="4"/>
            <w:shd w:val="clear" w:color="auto" w:fill="C4BC96" w:themeFill="background2" w:themeFillShade="BF"/>
          </w:tcPr>
          <w:p w14:paraId="0E4C5F5C" w14:textId="3B9539F1" w:rsidR="00390C50" w:rsidRPr="00EA20FF" w:rsidRDefault="00390C50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SPOT CHECK/CERTIFICATION REVIEW</w:t>
            </w:r>
          </w:p>
        </w:tc>
      </w:tr>
      <w:tr w:rsidR="00390C50" w:rsidRPr="00C57D8F" w14:paraId="3F76F5A8" w14:textId="77777777" w:rsidTr="00AD70D4">
        <w:tc>
          <w:tcPr>
            <w:tcW w:w="3708" w:type="dxa"/>
            <w:shd w:val="clear" w:color="auto" w:fill="C4BC96" w:themeFill="background2" w:themeFillShade="BF"/>
          </w:tcPr>
          <w:p w14:paraId="60C87B48" w14:textId="77777777" w:rsidR="00390C50" w:rsidRPr="00C57D8F" w:rsidRDefault="00390C50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3"/>
            <w:shd w:val="clear" w:color="auto" w:fill="C4BC96" w:themeFill="background2" w:themeFillShade="BF"/>
          </w:tcPr>
          <w:p w14:paraId="062E7624" w14:textId="77777777" w:rsidR="00390C50" w:rsidRPr="00C57D8F" w:rsidRDefault="00390C50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381C4C" w:rsidRPr="00C57D8F" w14:paraId="3D15E606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04" w14:textId="77777777" w:rsidR="00381C4C" w:rsidRDefault="00A64FFA" w:rsidP="00F911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Prior to LPA review work, reviews existing LPA Approved Procedures to determine appropriate level of authorities for signatures &amp; ROW functions</w:t>
            </w:r>
            <w:r w:rsidR="008C0DA4">
              <w:rPr>
                <w:rFonts w:asciiTheme="minorHAnsi" w:hAnsiTheme="minorHAnsi" w:cstheme="minorHAnsi"/>
                <w:sz w:val="22"/>
                <w:szCs w:val="22"/>
              </w:rPr>
              <w:t xml:space="preserve"> and discusses requirements and special conditions if any</w:t>
            </w:r>
          </w:p>
        </w:tc>
        <w:tc>
          <w:tcPr>
            <w:tcW w:w="5850" w:type="dxa"/>
            <w:gridSpan w:val="2"/>
          </w:tcPr>
          <w:p w14:paraId="3D15E605" w14:textId="77777777" w:rsidR="00381C4C" w:rsidRPr="00C57D8F" w:rsidRDefault="00381C4C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8EF" w:rsidRPr="00C57D8F" w14:paraId="3D15E609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07" w14:textId="3F02FEFD" w:rsidR="00BC48EF" w:rsidRPr="00C57D8F" w:rsidRDefault="00630BC0" w:rsidP="00630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added to</w:t>
            </w:r>
            <w:r w:rsidR="00F911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1744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="00CE28EE">
              <w:rPr>
                <w:rFonts w:asciiTheme="minorHAnsi" w:hAnsiTheme="minorHAnsi" w:cstheme="minorHAnsi"/>
                <w:sz w:val="22"/>
                <w:szCs w:val="22"/>
              </w:rPr>
              <w:t xml:space="preserve">Status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Report &amp; report current/complete</w:t>
            </w:r>
          </w:p>
        </w:tc>
        <w:tc>
          <w:tcPr>
            <w:tcW w:w="5850" w:type="dxa"/>
            <w:gridSpan w:val="2"/>
          </w:tcPr>
          <w:p w14:paraId="3D15E608" w14:textId="77777777" w:rsidR="00BC48EF" w:rsidRPr="00C57D8F" w:rsidRDefault="00BC48EF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3D15E60C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0A" w14:textId="3535F125" w:rsidR="00687BC5" w:rsidRPr="00C57D8F" w:rsidRDefault="006D31DA" w:rsidP="006D31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Required</w:t>
            </w:r>
            <w:r w:rsidR="00CE28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0BC0">
              <w:rPr>
                <w:rFonts w:asciiTheme="minorHAnsi" w:hAnsiTheme="minorHAnsi" w:cstheme="minorHAnsi"/>
                <w:sz w:val="22"/>
                <w:szCs w:val="22"/>
              </w:rPr>
              <w:t>LPA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review</w:t>
            </w:r>
            <w:r w:rsidR="00630B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28EE">
              <w:rPr>
                <w:rFonts w:asciiTheme="minorHAnsi" w:hAnsiTheme="minorHAnsi" w:cstheme="minorHAnsi"/>
                <w:sz w:val="22"/>
                <w:szCs w:val="22"/>
              </w:rPr>
              <w:t>forms</w:t>
            </w:r>
            <w:r w:rsidR="002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0BC0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="00A83A66">
              <w:rPr>
                <w:rFonts w:asciiTheme="minorHAnsi" w:hAnsiTheme="minorHAnsi" w:cstheme="minorHAnsi"/>
                <w:sz w:val="22"/>
                <w:szCs w:val="22"/>
              </w:rPr>
              <w:t xml:space="preserve"> (LPA-011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LPA-</w:t>
            </w:r>
            <w:r w:rsidR="00A83A66">
              <w:rPr>
                <w:rFonts w:asciiTheme="minorHAnsi" w:hAnsiTheme="minorHAnsi" w:cstheme="minorHAnsi"/>
                <w:sz w:val="22"/>
                <w:szCs w:val="22"/>
              </w:rPr>
              <w:t>019)</w:t>
            </w:r>
          </w:p>
        </w:tc>
        <w:tc>
          <w:tcPr>
            <w:tcW w:w="5850" w:type="dxa"/>
            <w:gridSpan w:val="2"/>
          </w:tcPr>
          <w:p w14:paraId="3D15E60B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3D15E60F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0D" w14:textId="77777777" w:rsidR="00687BC5" w:rsidRPr="00C57D8F" w:rsidRDefault="00111F5F" w:rsidP="00847D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Early acqui</w:t>
            </w:r>
            <w:r w:rsidR="00281744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tion</w:t>
            </w:r>
            <w:r w:rsidR="000F5B29">
              <w:rPr>
                <w:rFonts w:asciiTheme="minorHAnsi" w:hAnsiTheme="minorHAnsi" w:cstheme="minorHAnsi"/>
                <w:sz w:val="22"/>
                <w:szCs w:val="22"/>
              </w:rPr>
              <w:t xml:space="preserve"> process followed</w:t>
            </w:r>
          </w:p>
        </w:tc>
        <w:tc>
          <w:tcPr>
            <w:tcW w:w="5850" w:type="dxa"/>
            <w:gridSpan w:val="2"/>
          </w:tcPr>
          <w:p w14:paraId="3D15E60E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3D15E612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10" w14:textId="47C262F4" w:rsidR="00687BC5" w:rsidRPr="00C57D8F" w:rsidRDefault="0038677A" w:rsidP="00386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PS&amp;E compared against </w:t>
            </w:r>
            <w:r w:rsidR="00630BC0">
              <w:rPr>
                <w:rFonts w:asciiTheme="minorHAnsi" w:hAnsiTheme="minorHAnsi" w:cstheme="minorHAnsi"/>
                <w:sz w:val="22"/>
                <w:szCs w:val="22"/>
              </w:rPr>
              <w:t xml:space="preserve">ROW </w:t>
            </w:r>
            <w:r w:rsidR="00111F5F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</w:p>
        </w:tc>
        <w:tc>
          <w:tcPr>
            <w:tcW w:w="5850" w:type="dxa"/>
            <w:gridSpan w:val="2"/>
          </w:tcPr>
          <w:p w14:paraId="3D15E611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3D15E615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13" w14:textId="2AA3BF4C" w:rsidR="00687BC5" w:rsidRPr="00C57D8F" w:rsidRDefault="0038677A" w:rsidP="00386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PFE</w:t>
            </w:r>
            <w:r w:rsidR="00111F5F">
              <w:rPr>
                <w:rFonts w:asciiTheme="minorHAnsi" w:hAnsiTheme="minorHAnsi" w:cstheme="minorHAnsi"/>
                <w:sz w:val="22"/>
                <w:szCs w:val="22"/>
              </w:rPr>
              <w:t xml:space="preserve"> reviewed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5432C8">
              <w:rPr>
                <w:rFonts w:asciiTheme="minorHAnsi" w:hAnsiTheme="minorHAnsi" w:cstheme="minorHAnsi"/>
                <w:sz w:val="22"/>
                <w:szCs w:val="22"/>
              </w:rPr>
              <w:t>ensures AOS non-complex parcels &gt;$25 get appraised, prepared by qualified person</w:t>
            </w:r>
            <w:r w:rsidR="00E93CE7">
              <w:rPr>
                <w:rFonts w:asciiTheme="minorHAnsi" w:hAnsiTheme="minorHAnsi" w:cstheme="minorHAnsi"/>
                <w:sz w:val="22"/>
                <w:szCs w:val="22"/>
              </w:rPr>
              <w:t>, no larger parcel/HABU questions</w:t>
            </w:r>
          </w:p>
        </w:tc>
        <w:tc>
          <w:tcPr>
            <w:tcW w:w="5850" w:type="dxa"/>
            <w:gridSpan w:val="2"/>
          </w:tcPr>
          <w:p w14:paraId="3D15E614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203" w:rsidRPr="00C57D8F" w14:paraId="3D15E618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16" w14:textId="5DDE99B2" w:rsidR="00753203" w:rsidRPr="00C57D8F" w:rsidRDefault="005432C8" w:rsidP="000504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93CE7">
              <w:rPr>
                <w:rFonts w:asciiTheme="minorHAnsi" w:hAnsiTheme="minorHAnsi" w:cstheme="minorHAnsi"/>
                <w:sz w:val="22"/>
                <w:szCs w:val="22"/>
              </w:rPr>
              <w:t>rue Cost</w:t>
            </w:r>
            <w:r w:rsidR="00050468">
              <w:rPr>
                <w:rFonts w:asciiTheme="minorHAnsi" w:hAnsiTheme="minorHAnsi" w:cstheme="minorHAnsi"/>
                <w:sz w:val="22"/>
                <w:szCs w:val="22"/>
              </w:rPr>
              <w:t xml:space="preserve"> Estimate only used only if 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appraisals &amp;</w:t>
            </w:r>
            <w:r w:rsidR="00050468">
              <w:rPr>
                <w:rFonts w:asciiTheme="minorHAnsi" w:hAnsiTheme="minorHAnsi" w:cstheme="minorHAnsi"/>
                <w:sz w:val="22"/>
                <w:szCs w:val="22"/>
              </w:rPr>
              <w:t>/or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donations</w:t>
            </w:r>
          </w:p>
        </w:tc>
        <w:tc>
          <w:tcPr>
            <w:tcW w:w="5850" w:type="dxa"/>
            <w:gridSpan w:val="2"/>
          </w:tcPr>
          <w:p w14:paraId="3D15E617" w14:textId="77777777" w:rsidR="00753203" w:rsidRPr="00C57D8F" w:rsidRDefault="00753203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73F5" w:rsidRPr="00C57D8F" w14:paraId="3D15E61B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19" w14:textId="77777777" w:rsidR="009173F5" w:rsidRDefault="009173F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ROW Plan complies with LAG</w:t>
            </w:r>
          </w:p>
        </w:tc>
        <w:tc>
          <w:tcPr>
            <w:tcW w:w="5850" w:type="dxa"/>
            <w:gridSpan w:val="2"/>
          </w:tcPr>
          <w:p w14:paraId="3D15E61A" w14:textId="77777777" w:rsidR="009173F5" w:rsidRPr="00C57D8F" w:rsidRDefault="009173F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C61" w:rsidRPr="00C57D8F" w14:paraId="46472DEA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0EDF2913" w14:textId="69044477" w:rsidR="00337C61" w:rsidRDefault="00337C61" w:rsidP="000504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Relocation plan approved</w:t>
            </w:r>
            <w:r w:rsidR="008209CB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  <w:bookmarkStart w:id="0" w:name="_GoBack"/>
            <w:bookmarkEnd w:id="0"/>
          </w:p>
        </w:tc>
        <w:tc>
          <w:tcPr>
            <w:tcW w:w="5850" w:type="dxa"/>
            <w:gridSpan w:val="2"/>
          </w:tcPr>
          <w:p w14:paraId="22378071" w14:textId="77777777" w:rsidR="00337C61" w:rsidRPr="00C57D8F" w:rsidRDefault="00337C61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C61" w:rsidRPr="00C57D8F" w14:paraId="053C57CC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660BC9C3" w14:textId="0AEC58EC" w:rsidR="00337C61" w:rsidRDefault="009F52A3" w:rsidP="000504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Relocation Appeal Procedure in place</w:t>
            </w:r>
          </w:p>
        </w:tc>
        <w:tc>
          <w:tcPr>
            <w:tcW w:w="5850" w:type="dxa"/>
            <w:gridSpan w:val="2"/>
          </w:tcPr>
          <w:p w14:paraId="6D482EE7" w14:textId="77777777" w:rsidR="00337C61" w:rsidRPr="00C57D8F" w:rsidRDefault="00337C61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3D15E61E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1C" w14:textId="3D6BEB97" w:rsidR="00687BC5" w:rsidRPr="00C57D8F" w:rsidRDefault="00050468" w:rsidP="00E93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O/S R</w:t>
            </w:r>
            <w:r w:rsidR="00281744">
              <w:rPr>
                <w:rFonts w:asciiTheme="minorHAnsi" w:hAnsiTheme="minorHAnsi" w:cstheme="minorHAnsi"/>
                <w:sz w:val="22"/>
                <w:szCs w:val="22"/>
              </w:rPr>
              <w:t>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letter</w:t>
            </w:r>
            <w:r w:rsidR="00281744">
              <w:rPr>
                <w:rFonts w:asciiTheme="minorHAnsi" w:hAnsiTheme="minorHAnsi" w:cstheme="minorHAnsi"/>
                <w:sz w:val="22"/>
                <w:szCs w:val="22"/>
              </w:rPr>
              <w:t xml:space="preserve"> approved prior to sending </w:t>
            </w:r>
            <w:r w:rsidR="00E9326E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="00281744">
              <w:rPr>
                <w:rFonts w:asciiTheme="minorHAnsi" w:hAnsiTheme="minorHAnsi" w:cstheme="minorHAnsi"/>
                <w:sz w:val="22"/>
                <w:szCs w:val="22"/>
              </w:rPr>
              <w:t>levels of involvement used</w:t>
            </w:r>
            <w:r w:rsidR="00337C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326E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337C61">
              <w:rPr>
                <w:rFonts w:asciiTheme="minorHAnsi" w:hAnsiTheme="minorHAnsi" w:cstheme="minorHAnsi"/>
                <w:sz w:val="22"/>
                <w:szCs w:val="22"/>
              </w:rPr>
              <w:t>correct authorities of approval</w:t>
            </w:r>
          </w:p>
        </w:tc>
        <w:tc>
          <w:tcPr>
            <w:tcW w:w="5850" w:type="dxa"/>
            <w:gridSpan w:val="2"/>
          </w:tcPr>
          <w:p w14:paraId="3D15E61D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677E" w:rsidRPr="00C57D8F" w14:paraId="3D15E621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1F" w14:textId="09D19CE5" w:rsidR="0070677E" w:rsidRPr="00C57D8F" w:rsidRDefault="00281744" w:rsidP="00E93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Checks for</w:t>
            </w:r>
            <w:r w:rsidR="00E9326E">
              <w:rPr>
                <w:rFonts w:asciiTheme="minorHAnsi" w:hAnsiTheme="minorHAnsi" w:cstheme="minorHAnsi"/>
                <w:sz w:val="22"/>
                <w:szCs w:val="22"/>
              </w:rPr>
              <w:t xml:space="preserve"> LPA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compliance w/procedures</w:t>
            </w:r>
            <w:r w:rsidR="00E9326E">
              <w:rPr>
                <w:rFonts w:asciiTheme="minorHAnsi" w:hAnsiTheme="minorHAnsi" w:cstheme="minorHAnsi"/>
                <w:sz w:val="22"/>
                <w:szCs w:val="22"/>
              </w:rPr>
              <w:t xml:space="preserve"> (advance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notification to LAC, </w:t>
            </w:r>
            <w:r w:rsidR="00E9326E">
              <w:rPr>
                <w:rFonts w:asciiTheme="minorHAnsi" w:hAnsiTheme="minorHAnsi" w:cstheme="minorHAnsi"/>
                <w:sz w:val="22"/>
                <w:szCs w:val="22"/>
              </w:rPr>
              <w:t xml:space="preserve">review of files prior to offer,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signature &amp; function authority levels</w:t>
            </w:r>
            <w:r w:rsidR="00E9326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850" w:type="dxa"/>
            <w:gridSpan w:val="2"/>
          </w:tcPr>
          <w:p w14:paraId="3D15E620" w14:textId="77777777" w:rsidR="0070677E" w:rsidRPr="00C57D8F" w:rsidRDefault="0070677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2A3" w:rsidRPr="00C57D8F" w14:paraId="379A948B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7624E238" w14:textId="12F5C8D1" w:rsidR="009F52A3" w:rsidRDefault="009F52A3" w:rsidP="006C0F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Staff/Consultant approved to perform function (AOS, appraisal, review, acquisition, relocation)</w:t>
            </w:r>
          </w:p>
        </w:tc>
        <w:tc>
          <w:tcPr>
            <w:tcW w:w="5850" w:type="dxa"/>
            <w:gridSpan w:val="2"/>
          </w:tcPr>
          <w:p w14:paraId="00076AD8" w14:textId="77777777" w:rsidR="009F52A3" w:rsidRPr="00C57D8F" w:rsidRDefault="009F52A3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677E" w:rsidRPr="00C57D8F" w14:paraId="3D15E624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22" w14:textId="439241A7" w:rsidR="0070677E" w:rsidRPr="00C57D8F" w:rsidRDefault="00EC37CE" w:rsidP="00EC37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Appropriate use of p</w:t>
            </w:r>
            <w:r w:rsidR="00C2683E">
              <w:rPr>
                <w:rFonts w:asciiTheme="minorHAnsi" w:hAnsiTheme="minorHAnsi" w:cstheme="minorHAnsi"/>
                <w:sz w:val="22"/>
                <w:szCs w:val="22"/>
              </w:rPr>
              <w:t>ermits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C2683E">
              <w:rPr>
                <w:rFonts w:asciiTheme="minorHAnsi" w:hAnsiTheme="minorHAnsi" w:cstheme="minorHAnsi"/>
                <w:sz w:val="22"/>
                <w:szCs w:val="22"/>
              </w:rPr>
              <w:t xml:space="preserve">if property is not needed for project or permit is regulatory requirement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when</w:t>
            </w:r>
            <w:r w:rsidR="00C2683E">
              <w:rPr>
                <w:rFonts w:asciiTheme="minorHAnsi" w:hAnsiTheme="minorHAnsi" w:cstheme="minorHAnsi"/>
                <w:sz w:val="22"/>
                <w:szCs w:val="22"/>
              </w:rPr>
              <w:t xml:space="preserve"> public agency</w:t>
            </w:r>
          </w:p>
        </w:tc>
        <w:tc>
          <w:tcPr>
            <w:tcW w:w="5850" w:type="dxa"/>
            <w:gridSpan w:val="2"/>
          </w:tcPr>
          <w:p w14:paraId="3D15E623" w14:textId="77777777" w:rsidR="0070677E" w:rsidRPr="00C57D8F" w:rsidRDefault="0070677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0E1" w:rsidRPr="00C57D8F" w14:paraId="3D15E627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25" w14:textId="2B1A669B" w:rsidR="00CE10E1" w:rsidRPr="00C57D8F" w:rsidRDefault="006C0F0D" w:rsidP="00702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LPA provides consultant oversight (qualif</w:t>
            </w:r>
            <w:r w:rsidR="0070293F">
              <w:rPr>
                <w:rFonts w:asciiTheme="minorHAnsi" w:hAnsiTheme="minorHAnsi" w:cstheme="minorHAnsi"/>
                <w:sz w:val="22"/>
                <w:szCs w:val="22"/>
              </w:rPr>
              <w:t>ications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monitor</w:t>
            </w:r>
            <w:r w:rsidR="0070293F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850" w:type="dxa"/>
            <w:gridSpan w:val="2"/>
          </w:tcPr>
          <w:p w14:paraId="3D15E626" w14:textId="77777777" w:rsidR="00CE10E1" w:rsidRPr="00C57D8F" w:rsidRDefault="00CE10E1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0E1" w:rsidRPr="00C57D8F" w14:paraId="3D15E62A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28" w14:textId="2C8F159F" w:rsidR="00CE10E1" w:rsidRPr="00C57D8F" w:rsidRDefault="006C0F0D" w:rsidP="00A83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LAC</w:t>
            </w:r>
            <w:r w:rsidR="00A83A66">
              <w:rPr>
                <w:rFonts w:asciiTheme="minorHAnsi" w:hAnsiTheme="minorHAnsi" w:cstheme="minorHAnsi"/>
                <w:sz w:val="22"/>
                <w:szCs w:val="22"/>
              </w:rPr>
              <w:t xml:space="preserve"> has process to ensure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="00F911BE">
              <w:rPr>
                <w:rFonts w:asciiTheme="minorHAnsi" w:hAnsiTheme="minorHAnsi" w:cstheme="minorHAnsi"/>
                <w:sz w:val="22"/>
                <w:szCs w:val="22"/>
              </w:rPr>
              <w:t>ompliance w/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FHWA </w:t>
            </w:r>
            <w:r w:rsidR="00F911BE">
              <w:rPr>
                <w:rFonts w:asciiTheme="minorHAnsi" w:hAnsiTheme="minorHAnsi" w:cstheme="minorHAnsi"/>
                <w:sz w:val="22"/>
                <w:szCs w:val="22"/>
              </w:rPr>
              <w:t>25% spot check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requirement</w:t>
            </w:r>
          </w:p>
        </w:tc>
        <w:tc>
          <w:tcPr>
            <w:tcW w:w="5850" w:type="dxa"/>
            <w:gridSpan w:val="2"/>
          </w:tcPr>
          <w:p w14:paraId="3D15E629" w14:textId="77777777" w:rsidR="00CE10E1" w:rsidRPr="00C57D8F" w:rsidRDefault="00CE10E1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3D15E62E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2B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3D15E62C" w14:textId="77777777" w:rsidR="00687BC5" w:rsidRPr="00C57D8F" w:rsidRDefault="00687BC5" w:rsidP="00B333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50" w:type="dxa"/>
            <w:gridSpan w:val="2"/>
          </w:tcPr>
          <w:p w14:paraId="3D15E62D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C50" w:rsidRPr="00EA20FF" w14:paraId="450C1DFA" w14:textId="77777777" w:rsidTr="00AD70D4">
        <w:tc>
          <w:tcPr>
            <w:tcW w:w="9576" w:type="dxa"/>
            <w:gridSpan w:val="4"/>
            <w:shd w:val="clear" w:color="auto" w:fill="C4BC96" w:themeFill="background2" w:themeFillShade="BF"/>
          </w:tcPr>
          <w:p w14:paraId="01917A43" w14:textId="522E4882" w:rsidR="00390C50" w:rsidRPr="00EA20FF" w:rsidRDefault="00390C50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CERTIFICATION</w:t>
            </w:r>
          </w:p>
        </w:tc>
      </w:tr>
      <w:tr w:rsidR="00390C50" w:rsidRPr="00C57D8F" w14:paraId="6216D54B" w14:textId="77777777" w:rsidTr="00AD70D4">
        <w:tc>
          <w:tcPr>
            <w:tcW w:w="3708" w:type="dxa"/>
            <w:shd w:val="clear" w:color="auto" w:fill="C4BC96" w:themeFill="background2" w:themeFillShade="BF"/>
          </w:tcPr>
          <w:p w14:paraId="7CE6DE27" w14:textId="77777777" w:rsidR="00390C50" w:rsidRPr="00C57D8F" w:rsidRDefault="00390C50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3"/>
            <w:shd w:val="clear" w:color="auto" w:fill="C4BC96" w:themeFill="background2" w:themeFillShade="BF"/>
          </w:tcPr>
          <w:p w14:paraId="3FE57DC5" w14:textId="77777777" w:rsidR="00390C50" w:rsidRPr="00C57D8F" w:rsidRDefault="00390C50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A64FFA" w:rsidRPr="00C57D8F" w14:paraId="3D15E633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31" w14:textId="77777777" w:rsidR="00A64FFA" w:rsidRDefault="00D947E0" w:rsidP="00F20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LPA </w:t>
            </w:r>
            <w:r w:rsidR="00F209C5">
              <w:rPr>
                <w:rFonts w:asciiTheme="minorHAnsi" w:hAnsiTheme="minorHAnsi" w:cstheme="minorHAnsi"/>
                <w:sz w:val="22"/>
                <w:szCs w:val="22"/>
              </w:rPr>
              <w:t>is 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approved procedures &amp; project is in STIP</w:t>
            </w:r>
          </w:p>
        </w:tc>
        <w:tc>
          <w:tcPr>
            <w:tcW w:w="5850" w:type="dxa"/>
            <w:gridSpan w:val="2"/>
          </w:tcPr>
          <w:p w14:paraId="3D15E632" w14:textId="77777777" w:rsidR="00A64FFA" w:rsidRPr="00C57D8F" w:rsidRDefault="00A64FFA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2E" w:rsidRPr="00C57D8F" w14:paraId="3D15E636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34" w14:textId="295F236F" w:rsidR="00306F2E" w:rsidRPr="00C57D8F" w:rsidRDefault="0070293F" w:rsidP="00702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="00111F5F">
              <w:rPr>
                <w:rFonts w:asciiTheme="minorHAnsi" w:hAnsiTheme="minorHAnsi" w:cstheme="minorHAnsi"/>
                <w:sz w:val="22"/>
                <w:szCs w:val="22"/>
              </w:rPr>
              <w:t xml:space="preserve">Status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11F5F">
              <w:rPr>
                <w:rFonts w:asciiTheme="minorHAnsi" w:hAnsiTheme="minorHAnsi" w:cstheme="minorHAnsi"/>
                <w:sz w:val="22"/>
                <w:szCs w:val="22"/>
              </w:rPr>
              <w:t>eport updated</w:t>
            </w:r>
            <w:r w:rsidR="00674CD4">
              <w:rPr>
                <w:rFonts w:asciiTheme="minorHAnsi" w:hAnsiTheme="minorHAnsi" w:cstheme="minorHAnsi"/>
                <w:sz w:val="22"/>
                <w:szCs w:val="22"/>
              </w:rPr>
              <w:t xml:space="preserve"> &amp; complete</w:t>
            </w:r>
          </w:p>
        </w:tc>
        <w:tc>
          <w:tcPr>
            <w:tcW w:w="5850" w:type="dxa"/>
            <w:gridSpan w:val="2"/>
          </w:tcPr>
          <w:p w14:paraId="3D15E635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2E" w:rsidRPr="00C57D8F" w14:paraId="3D15E639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37" w14:textId="3DE5C771" w:rsidR="00306F2E" w:rsidRPr="00C57D8F" w:rsidRDefault="00674CD4" w:rsidP="00674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Appropriate cert type</w:t>
            </w:r>
            <w:r w:rsidR="00EA25F4">
              <w:rPr>
                <w:rFonts w:asciiTheme="minorHAnsi" w:hAnsiTheme="minorHAnsi" w:cstheme="minorHAnsi"/>
                <w:sz w:val="22"/>
                <w:szCs w:val="22"/>
              </w:rPr>
              <w:t xml:space="preserve">/table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used &amp; a</w:t>
            </w:r>
            <w:r w:rsidR="00111F5F">
              <w:rPr>
                <w:rFonts w:asciiTheme="minorHAnsi" w:hAnsiTheme="minorHAnsi" w:cstheme="minorHAnsi"/>
                <w:sz w:val="22"/>
                <w:szCs w:val="22"/>
              </w:rPr>
              <w:t xml:space="preserve">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 forms </w:t>
            </w:r>
            <w:r w:rsidR="00273485">
              <w:rPr>
                <w:rFonts w:asciiTheme="minorHAnsi" w:hAnsiTheme="minorHAnsi" w:cstheme="minorHAnsi"/>
                <w:sz w:val="22"/>
                <w:szCs w:val="22"/>
              </w:rPr>
              <w:t>submitted</w:t>
            </w:r>
          </w:p>
        </w:tc>
        <w:tc>
          <w:tcPr>
            <w:tcW w:w="5850" w:type="dxa"/>
            <w:gridSpan w:val="2"/>
          </w:tcPr>
          <w:p w14:paraId="3D15E638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0D7" w:rsidRPr="00C57D8F" w14:paraId="3D15E63C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3A" w14:textId="77777777" w:rsidR="001300D7" w:rsidRPr="00C57D8F" w:rsidRDefault="00273485" w:rsidP="007708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Reconciles cert table to ROW plan and file review</w:t>
            </w:r>
          </w:p>
        </w:tc>
        <w:tc>
          <w:tcPr>
            <w:tcW w:w="5850" w:type="dxa"/>
            <w:gridSpan w:val="2"/>
          </w:tcPr>
          <w:p w14:paraId="3D15E63B" w14:textId="77777777" w:rsidR="001300D7" w:rsidRPr="00C57D8F" w:rsidRDefault="001300D7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2E" w:rsidRPr="00C57D8F" w14:paraId="3D15E63F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3D" w14:textId="3DC0F237" w:rsidR="00564AD5" w:rsidRPr="00C57D8F" w:rsidRDefault="00674CD4" w:rsidP="00674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73485">
              <w:rPr>
                <w:rFonts w:asciiTheme="minorHAnsi" w:hAnsiTheme="minorHAnsi" w:cstheme="minorHAnsi"/>
                <w:sz w:val="22"/>
                <w:szCs w:val="22"/>
              </w:rPr>
              <w:t>arly acqu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7348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73485">
              <w:rPr>
                <w:rFonts w:asciiTheme="minorHAnsi" w:hAnsiTheme="minorHAnsi" w:cstheme="minorHAnsi"/>
                <w:sz w:val="22"/>
                <w:szCs w:val="22"/>
              </w:rPr>
              <w:t>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included</w:t>
            </w:r>
          </w:p>
        </w:tc>
        <w:tc>
          <w:tcPr>
            <w:tcW w:w="5850" w:type="dxa"/>
            <w:gridSpan w:val="2"/>
          </w:tcPr>
          <w:p w14:paraId="3D15E63E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2E" w:rsidRPr="00C57D8F" w14:paraId="3D15E642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40" w14:textId="48DA258A" w:rsidR="00306F2E" w:rsidRPr="00C57D8F" w:rsidRDefault="00B35C73" w:rsidP="00B35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Permits/ROE’s included if when property needed </w:t>
            </w:r>
            <w:r w:rsidR="0056038E">
              <w:rPr>
                <w:rFonts w:asciiTheme="minorHAnsi" w:hAnsiTheme="minorHAnsi" w:cstheme="minorHAnsi"/>
                <w:sz w:val="22"/>
                <w:szCs w:val="22"/>
              </w:rPr>
              <w:t>for project</w:t>
            </w:r>
          </w:p>
        </w:tc>
        <w:tc>
          <w:tcPr>
            <w:tcW w:w="5850" w:type="dxa"/>
            <w:gridSpan w:val="2"/>
          </w:tcPr>
          <w:p w14:paraId="3D15E641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843" w:rsidRPr="00C57D8F" w14:paraId="3D15E645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43" w14:textId="73DF0C00" w:rsidR="00481843" w:rsidRPr="00C57D8F" w:rsidRDefault="0056038E" w:rsidP="00D875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Does not include permits from owners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not required for project</w:t>
            </w:r>
            <w:r w:rsidR="00B35C73">
              <w:rPr>
                <w:rFonts w:asciiTheme="minorHAnsi" w:hAnsiTheme="minorHAnsi" w:cstheme="minorHAnsi"/>
                <w:sz w:val="22"/>
                <w:szCs w:val="22"/>
              </w:rPr>
              <w:t xml:space="preserve"> (driveway reconnections)</w:t>
            </w:r>
          </w:p>
        </w:tc>
        <w:tc>
          <w:tcPr>
            <w:tcW w:w="5850" w:type="dxa"/>
            <w:gridSpan w:val="2"/>
          </w:tcPr>
          <w:p w14:paraId="3D15E644" w14:textId="77777777" w:rsidR="00481843" w:rsidRPr="00C57D8F" w:rsidRDefault="00481843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2E" w:rsidRPr="00C57D8F" w14:paraId="3D15E648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46" w14:textId="2953B1D6" w:rsidR="00306F2E" w:rsidRPr="00C57D8F" w:rsidRDefault="00AD5EDE" w:rsidP="00B35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Appropriate number of files reviewed</w:t>
            </w:r>
            <w:r w:rsidR="00B35C73">
              <w:rPr>
                <w:rFonts w:asciiTheme="minorHAnsi" w:hAnsiTheme="minorHAnsi" w:cstheme="minorHAnsi"/>
                <w:sz w:val="22"/>
                <w:szCs w:val="22"/>
              </w:rPr>
              <w:t xml:space="preserve"> (LPA-019)</w:t>
            </w:r>
          </w:p>
        </w:tc>
        <w:tc>
          <w:tcPr>
            <w:tcW w:w="5850" w:type="dxa"/>
            <w:gridSpan w:val="2"/>
          </w:tcPr>
          <w:p w14:paraId="3D15E647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8B2" w:rsidRPr="00C57D8F" w14:paraId="3D15E64B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49" w14:textId="42B37E8D" w:rsidR="001C38B2" w:rsidRPr="00C57D8F" w:rsidRDefault="00AB3FC7" w:rsidP="00FC1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 indicates compliant files or O/S report</w:t>
            </w:r>
            <w:r w:rsidR="0029342E">
              <w:rPr>
                <w:rFonts w:asciiTheme="minorHAnsi" w:hAnsiTheme="minorHAnsi" w:cstheme="minorHAnsi"/>
                <w:sz w:val="22"/>
                <w:szCs w:val="22"/>
              </w:rPr>
              <w:t xml:space="preserve"> &amp; letter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included</w:t>
            </w:r>
            <w:r w:rsidR="0029342E">
              <w:rPr>
                <w:rFonts w:asciiTheme="minorHAnsi" w:hAnsiTheme="minorHAnsi" w:cstheme="minorHAnsi"/>
                <w:sz w:val="22"/>
                <w:szCs w:val="22"/>
              </w:rPr>
              <w:t xml:space="preserve"> for approval</w:t>
            </w:r>
          </w:p>
        </w:tc>
        <w:tc>
          <w:tcPr>
            <w:tcW w:w="5850" w:type="dxa"/>
            <w:gridSpan w:val="2"/>
          </w:tcPr>
          <w:p w14:paraId="3D15E64A" w14:textId="77777777" w:rsidR="001C38B2" w:rsidRPr="00C57D8F" w:rsidRDefault="001C38B2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55A3" w:rsidRPr="00C57D8F" w14:paraId="3D15E64E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4C" w14:textId="68929B01" w:rsidR="004055A3" w:rsidRDefault="004055A3" w:rsidP="00293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cert 3, discussed w/</w:t>
            </w:r>
            <w:r w:rsidR="0029342E">
              <w:rPr>
                <w:rFonts w:asciiTheme="minorHAnsi" w:hAnsiTheme="minorHAnsi" w:cstheme="minorHAnsi"/>
                <w:sz w:val="22"/>
                <w:szCs w:val="22"/>
              </w:rPr>
              <w:t xml:space="preserve">LAPM/LACR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prior to submittal &amp; contains documentation required in chapter 17</w:t>
            </w:r>
          </w:p>
        </w:tc>
        <w:tc>
          <w:tcPr>
            <w:tcW w:w="5850" w:type="dxa"/>
            <w:gridSpan w:val="2"/>
          </w:tcPr>
          <w:p w14:paraId="3D15E64D" w14:textId="77777777" w:rsidR="004055A3" w:rsidRPr="00C57D8F" w:rsidRDefault="004055A3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55A3" w:rsidRPr="00C57D8F" w14:paraId="3D15E651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4F" w14:textId="6FDFCB41" w:rsidR="004055A3" w:rsidRDefault="004055A3" w:rsidP="00293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</w:t>
            </w:r>
            <w:r w:rsidR="0029342E">
              <w:rPr>
                <w:rFonts w:asciiTheme="minorHAnsi" w:hAnsiTheme="minorHAnsi" w:cstheme="minorHAnsi"/>
                <w:sz w:val="22"/>
                <w:szCs w:val="22"/>
              </w:rPr>
              <w:t>ification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rec</w:t>
            </w:r>
            <w:r w:rsidR="0029342E">
              <w:rPr>
                <w:rFonts w:asciiTheme="minorHAnsi" w:hAnsiTheme="minorHAnsi" w:cstheme="minorHAnsi"/>
                <w:sz w:val="22"/>
                <w:szCs w:val="22"/>
              </w:rPr>
              <w:t>eived timely</w:t>
            </w:r>
          </w:p>
        </w:tc>
        <w:tc>
          <w:tcPr>
            <w:tcW w:w="5850" w:type="dxa"/>
            <w:gridSpan w:val="2"/>
          </w:tcPr>
          <w:p w14:paraId="3D15E650" w14:textId="77777777" w:rsidR="004055A3" w:rsidRPr="00C57D8F" w:rsidRDefault="004055A3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55A3" w:rsidRPr="00C57D8F" w14:paraId="3D15E654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52" w14:textId="667CEF19" w:rsidR="004055A3" w:rsidRDefault="00EA25F4" w:rsidP="001B42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Temporary r</w:t>
            </w:r>
            <w:r w:rsidR="00A811CD">
              <w:rPr>
                <w:rFonts w:asciiTheme="minorHAnsi" w:hAnsiTheme="minorHAnsi" w:cstheme="minorHAnsi"/>
                <w:sz w:val="22"/>
                <w:szCs w:val="22"/>
              </w:rPr>
              <w:t xml:space="preserve">ights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last through </w:t>
            </w:r>
            <w:r w:rsidR="001B4275">
              <w:rPr>
                <w:rFonts w:asciiTheme="minorHAnsi" w:hAnsiTheme="minorHAnsi" w:cstheme="minorHAnsi"/>
                <w:sz w:val="22"/>
                <w:szCs w:val="22"/>
              </w:rPr>
              <w:t>completion of project (including plant reestablishment)</w:t>
            </w:r>
          </w:p>
        </w:tc>
        <w:tc>
          <w:tcPr>
            <w:tcW w:w="5850" w:type="dxa"/>
            <w:gridSpan w:val="2"/>
          </w:tcPr>
          <w:p w14:paraId="3D15E653" w14:textId="77777777" w:rsidR="004055A3" w:rsidRPr="00C57D8F" w:rsidRDefault="004055A3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2E" w:rsidRPr="00C57D8F" w14:paraId="3D15E65E" w14:textId="77777777" w:rsidTr="005B5433">
        <w:trPr>
          <w:gridAfter w:val="1"/>
          <w:wAfter w:w="18" w:type="dxa"/>
        </w:trPr>
        <w:tc>
          <w:tcPr>
            <w:tcW w:w="3708" w:type="dxa"/>
          </w:tcPr>
          <w:p w14:paraId="3D15E65B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3D15E65C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50" w:type="dxa"/>
            <w:gridSpan w:val="2"/>
          </w:tcPr>
          <w:p w14:paraId="3D15E65D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5E65F" w14:textId="77777777" w:rsidR="00D054FA" w:rsidRDefault="00D054FA" w:rsidP="00B07B1D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D054FA" w:rsidSect="00EB07AB">
      <w:headerReference w:type="default" r:id="rId10"/>
      <w:footerReference w:type="default" r:id="rId11"/>
      <w:pgSz w:w="12240" w:h="15840" w:code="1"/>
      <w:pgMar w:top="1008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5E662" w14:textId="77777777" w:rsidR="00963609" w:rsidRDefault="00963609" w:rsidP="00096E4F">
      <w:r>
        <w:separator/>
      </w:r>
    </w:p>
  </w:endnote>
  <w:endnote w:type="continuationSeparator" w:id="0">
    <w:p w14:paraId="3D15E663" w14:textId="77777777" w:rsidR="00963609" w:rsidRDefault="00963609" w:rsidP="000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E666" w14:textId="77777777" w:rsidR="00D03014" w:rsidRDefault="00717C5A" w:rsidP="000A180D">
    <w:pPr>
      <w:pStyle w:val="Footer"/>
      <w:rPr>
        <w:sz w:val="16"/>
        <w:szCs w:val="16"/>
      </w:rPr>
    </w:pPr>
    <w:r>
      <w:rPr>
        <w:sz w:val="16"/>
        <w:szCs w:val="16"/>
      </w:rPr>
      <w:t>L</w:t>
    </w:r>
    <w:r w:rsidR="00D03014">
      <w:rPr>
        <w:sz w:val="16"/>
        <w:szCs w:val="16"/>
      </w:rPr>
      <w:t>PA-02</w:t>
    </w:r>
    <w:r w:rsidR="00E34124">
      <w:rPr>
        <w:sz w:val="16"/>
        <w:szCs w:val="16"/>
      </w:rPr>
      <w:t>0</w:t>
    </w:r>
    <w:r w:rsidR="00C665E1">
      <w:rPr>
        <w:sz w:val="16"/>
        <w:szCs w:val="16"/>
      </w:rPr>
      <w:tab/>
      <w:t xml:space="preserve">Page </w:t>
    </w:r>
    <w:r w:rsidR="00DC1DA5" w:rsidRPr="00DC1DA5">
      <w:rPr>
        <w:sz w:val="16"/>
        <w:szCs w:val="16"/>
      </w:rPr>
      <w:fldChar w:fldCharType="begin"/>
    </w:r>
    <w:r w:rsidR="00DC1DA5" w:rsidRPr="00DC1DA5">
      <w:rPr>
        <w:sz w:val="16"/>
        <w:szCs w:val="16"/>
      </w:rPr>
      <w:instrText xml:space="preserve"> PAGE   \* MERGEFORMAT </w:instrText>
    </w:r>
    <w:r w:rsidR="00DC1DA5" w:rsidRPr="00DC1DA5">
      <w:rPr>
        <w:sz w:val="16"/>
        <w:szCs w:val="16"/>
      </w:rPr>
      <w:fldChar w:fldCharType="separate"/>
    </w:r>
    <w:r w:rsidR="008209CB">
      <w:rPr>
        <w:noProof/>
        <w:sz w:val="16"/>
        <w:szCs w:val="16"/>
      </w:rPr>
      <w:t>3</w:t>
    </w:r>
    <w:r w:rsidR="00DC1DA5" w:rsidRPr="00DC1DA5">
      <w:rPr>
        <w:noProof/>
        <w:sz w:val="16"/>
        <w:szCs w:val="16"/>
      </w:rPr>
      <w:fldChar w:fldCharType="end"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</w:p>
  <w:p w14:paraId="3D15E667" w14:textId="77777777" w:rsidR="00F01E0E" w:rsidRPr="000A180D" w:rsidRDefault="00EF2D46" w:rsidP="000A180D">
    <w:pPr>
      <w:pStyle w:val="Footer"/>
      <w:rPr>
        <w:sz w:val="16"/>
        <w:szCs w:val="16"/>
      </w:rPr>
    </w:pPr>
    <w:r>
      <w:rPr>
        <w:sz w:val="16"/>
        <w:szCs w:val="16"/>
      </w:rPr>
      <w:t>10</w:t>
    </w:r>
    <w:r w:rsidR="000A180D" w:rsidRPr="000A180D">
      <w:rPr>
        <w:sz w:val="16"/>
        <w:szCs w:val="16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5E660" w14:textId="77777777" w:rsidR="00963609" w:rsidRDefault="00963609" w:rsidP="00096E4F">
      <w:r>
        <w:separator/>
      </w:r>
    </w:p>
  </w:footnote>
  <w:footnote w:type="continuationSeparator" w:id="0">
    <w:p w14:paraId="3D15E661" w14:textId="77777777" w:rsidR="00963609" w:rsidRDefault="00963609" w:rsidP="00096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E664" w14:textId="676F40E7" w:rsidR="00F215EE" w:rsidRPr="00F215EE" w:rsidRDefault="00F215EE" w:rsidP="00F215EE">
    <w:pPr>
      <w:pStyle w:val="Header"/>
      <w:jc w:val="center"/>
      <w:rPr>
        <w:rFonts w:asciiTheme="minorHAnsi" w:hAnsiTheme="minorHAnsi" w:cstheme="minorHAnsi"/>
        <w:sz w:val="32"/>
        <w:szCs w:val="32"/>
      </w:rPr>
    </w:pPr>
    <w:r w:rsidRPr="00F215EE">
      <w:rPr>
        <w:rFonts w:asciiTheme="minorHAnsi" w:hAnsiTheme="minorHAnsi" w:cstheme="minorHAnsi"/>
        <w:sz w:val="32"/>
        <w:szCs w:val="32"/>
      </w:rPr>
      <w:t>PR</w:t>
    </w:r>
    <w:r w:rsidR="00246004">
      <w:rPr>
        <w:rFonts w:asciiTheme="minorHAnsi" w:hAnsiTheme="minorHAnsi" w:cstheme="minorHAnsi"/>
        <w:sz w:val="32"/>
        <w:szCs w:val="32"/>
      </w:rPr>
      <w:t>OJECT</w:t>
    </w:r>
    <w:r w:rsidRPr="00F215EE">
      <w:rPr>
        <w:rFonts w:asciiTheme="minorHAnsi" w:hAnsiTheme="minorHAnsi" w:cstheme="minorHAnsi"/>
        <w:sz w:val="32"/>
        <w:szCs w:val="32"/>
      </w:rPr>
      <w:t xml:space="preserve"> </w:t>
    </w:r>
    <w:r w:rsidR="00167D46">
      <w:rPr>
        <w:rFonts w:asciiTheme="minorHAnsi" w:hAnsiTheme="minorHAnsi" w:cstheme="minorHAnsi"/>
        <w:sz w:val="32"/>
        <w:szCs w:val="32"/>
      </w:rPr>
      <w:t>QA/QC</w:t>
    </w:r>
    <w:r w:rsidRPr="00F215EE">
      <w:rPr>
        <w:rFonts w:asciiTheme="minorHAnsi" w:hAnsiTheme="minorHAnsi" w:cstheme="minorHAnsi"/>
        <w:sz w:val="32"/>
        <w:szCs w:val="32"/>
      </w:rPr>
      <w:t xml:space="preserve"> REVIEW</w:t>
    </w:r>
  </w:p>
  <w:p w14:paraId="3D15E665" w14:textId="77777777" w:rsidR="00F215EE" w:rsidRDefault="00F215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DD"/>
    <w:rsid w:val="00014F4F"/>
    <w:rsid w:val="00017C42"/>
    <w:rsid w:val="000215BD"/>
    <w:rsid w:val="00022DFA"/>
    <w:rsid w:val="00026492"/>
    <w:rsid w:val="00050468"/>
    <w:rsid w:val="00055290"/>
    <w:rsid w:val="00083CD2"/>
    <w:rsid w:val="000843CF"/>
    <w:rsid w:val="00092F75"/>
    <w:rsid w:val="00096E4F"/>
    <w:rsid w:val="000A180D"/>
    <w:rsid w:val="000B4133"/>
    <w:rsid w:val="000B469B"/>
    <w:rsid w:val="000C3621"/>
    <w:rsid w:val="000C4717"/>
    <w:rsid w:val="000C6AD0"/>
    <w:rsid w:val="000C7CE8"/>
    <w:rsid w:val="000E4C84"/>
    <w:rsid w:val="000F51E4"/>
    <w:rsid w:val="000F56BF"/>
    <w:rsid w:val="000F5B29"/>
    <w:rsid w:val="000F62EA"/>
    <w:rsid w:val="0010099E"/>
    <w:rsid w:val="00111F5F"/>
    <w:rsid w:val="001171B6"/>
    <w:rsid w:val="00123B66"/>
    <w:rsid w:val="001300D7"/>
    <w:rsid w:val="00136C43"/>
    <w:rsid w:val="00137226"/>
    <w:rsid w:val="00145BDA"/>
    <w:rsid w:val="00154D69"/>
    <w:rsid w:val="00155ACE"/>
    <w:rsid w:val="0016379E"/>
    <w:rsid w:val="00167D46"/>
    <w:rsid w:val="001715DC"/>
    <w:rsid w:val="00174AC6"/>
    <w:rsid w:val="00176FC0"/>
    <w:rsid w:val="00190C00"/>
    <w:rsid w:val="001910B7"/>
    <w:rsid w:val="00194637"/>
    <w:rsid w:val="001A0EB4"/>
    <w:rsid w:val="001A42D1"/>
    <w:rsid w:val="001B2906"/>
    <w:rsid w:val="001B4275"/>
    <w:rsid w:val="001B47E1"/>
    <w:rsid w:val="001C38B2"/>
    <w:rsid w:val="001C4B77"/>
    <w:rsid w:val="001F3D4D"/>
    <w:rsid w:val="00205444"/>
    <w:rsid w:val="00210BF4"/>
    <w:rsid w:val="00216857"/>
    <w:rsid w:val="00222FCA"/>
    <w:rsid w:val="0022622C"/>
    <w:rsid w:val="00233869"/>
    <w:rsid w:val="00235453"/>
    <w:rsid w:val="00235C61"/>
    <w:rsid w:val="00240FE6"/>
    <w:rsid w:val="00246004"/>
    <w:rsid w:val="00252346"/>
    <w:rsid w:val="00253732"/>
    <w:rsid w:val="0026018F"/>
    <w:rsid w:val="002611D9"/>
    <w:rsid w:val="00263D5F"/>
    <w:rsid w:val="00264259"/>
    <w:rsid w:val="0026454D"/>
    <w:rsid w:val="00270BFC"/>
    <w:rsid w:val="00270EAF"/>
    <w:rsid w:val="00273485"/>
    <w:rsid w:val="002744F3"/>
    <w:rsid w:val="00274EE9"/>
    <w:rsid w:val="00281744"/>
    <w:rsid w:val="00284A5A"/>
    <w:rsid w:val="0029342E"/>
    <w:rsid w:val="0029523B"/>
    <w:rsid w:val="002975D9"/>
    <w:rsid w:val="002A7B34"/>
    <w:rsid w:val="002B316A"/>
    <w:rsid w:val="002B3A1F"/>
    <w:rsid w:val="002B3F5B"/>
    <w:rsid w:val="002B7965"/>
    <w:rsid w:val="002C44F0"/>
    <w:rsid w:val="002E07E7"/>
    <w:rsid w:val="002E31E0"/>
    <w:rsid w:val="002E6CAD"/>
    <w:rsid w:val="002F4D4A"/>
    <w:rsid w:val="00306F2E"/>
    <w:rsid w:val="003072DF"/>
    <w:rsid w:val="00307EAB"/>
    <w:rsid w:val="00331B51"/>
    <w:rsid w:val="00337C61"/>
    <w:rsid w:val="00356205"/>
    <w:rsid w:val="003654E9"/>
    <w:rsid w:val="00371FC2"/>
    <w:rsid w:val="00381C4C"/>
    <w:rsid w:val="0038677A"/>
    <w:rsid w:val="00390C50"/>
    <w:rsid w:val="003A4F1F"/>
    <w:rsid w:val="003B43E6"/>
    <w:rsid w:val="003B6A5D"/>
    <w:rsid w:val="003C66A8"/>
    <w:rsid w:val="003D576E"/>
    <w:rsid w:val="003D5CD9"/>
    <w:rsid w:val="003E019F"/>
    <w:rsid w:val="003E398B"/>
    <w:rsid w:val="003F2222"/>
    <w:rsid w:val="003F2809"/>
    <w:rsid w:val="003F61E7"/>
    <w:rsid w:val="004021F8"/>
    <w:rsid w:val="004055A3"/>
    <w:rsid w:val="00407843"/>
    <w:rsid w:val="00424C31"/>
    <w:rsid w:val="004369BE"/>
    <w:rsid w:val="00442527"/>
    <w:rsid w:val="00442915"/>
    <w:rsid w:val="00443D24"/>
    <w:rsid w:val="00445A67"/>
    <w:rsid w:val="0044672F"/>
    <w:rsid w:val="00477BD4"/>
    <w:rsid w:val="00481843"/>
    <w:rsid w:val="004941DD"/>
    <w:rsid w:val="004A2CC6"/>
    <w:rsid w:val="004A5A02"/>
    <w:rsid w:val="004C0B9D"/>
    <w:rsid w:val="004C4CFC"/>
    <w:rsid w:val="004C60DD"/>
    <w:rsid w:val="004D4A96"/>
    <w:rsid w:val="004D5F01"/>
    <w:rsid w:val="004E2405"/>
    <w:rsid w:val="004F3856"/>
    <w:rsid w:val="004F3CB8"/>
    <w:rsid w:val="00512949"/>
    <w:rsid w:val="00516936"/>
    <w:rsid w:val="00530158"/>
    <w:rsid w:val="005363A2"/>
    <w:rsid w:val="005365B1"/>
    <w:rsid w:val="005405C1"/>
    <w:rsid w:val="00540A32"/>
    <w:rsid w:val="00541D31"/>
    <w:rsid w:val="005432C8"/>
    <w:rsid w:val="00546DBE"/>
    <w:rsid w:val="00551C79"/>
    <w:rsid w:val="00554E3F"/>
    <w:rsid w:val="0056038E"/>
    <w:rsid w:val="00562F52"/>
    <w:rsid w:val="00564AD5"/>
    <w:rsid w:val="00567BED"/>
    <w:rsid w:val="00572ADD"/>
    <w:rsid w:val="00573D72"/>
    <w:rsid w:val="00582032"/>
    <w:rsid w:val="00591003"/>
    <w:rsid w:val="00595C55"/>
    <w:rsid w:val="005B5433"/>
    <w:rsid w:val="005B5626"/>
    <w:rsid w:val="005D7076"/>
    <w:rsid w:val="005D711A"/>
    <w:rsid w:val="00600A49"/>
    <w:rsid w:val="00605234"/>
    <w:rsid w:val="0060557D"/>
    <w:rsid w:val="006121FA"/>
    <w:rsid w:val="006252E5"/>
    <w:rsid w:val="00627D44"/>
    <w:rsid w:val="00630BC0"/>
    <w:rsid w:val="006508E7"/>
    <w:rsid w:val="00652E10"/>
    <w:rsid w:val="006542AC"/>
    <w:rsid w:val="00661FF7"/>
    <w:rsid w:val="00664623"/>
    <w:rsid w:val="00674CD4"/>
    <w:rsid w:val="00682CC1"/>
    <w:rsid w:val="00683637"/>
    <w:rsid w:val="00686C91"/>
    <w:rsid w:val="00687BC5"/>
    <w:rsid w:val="00687E65"/>
    <w:rsid w:val="006919DE"/>
    <w:rsid w:val="006970AA"/>
    <w:rsid w:val="006B2E71"/>
    <w:rsid w:val="006B5140"/>
    <w:rsid w:val="006C0F0D"/>
    <w:rsid w:val="006D31DA"/>
    <w:rsid w:val="00700A71"/>
    <w:rsid w:val="0070293F"/>
    <w:rsid w:val="0070677E"/>
    <w:rsid w:val="007168AA"/>
    <w:rsid w:val="00717C5A"/>
    <w:rsid w:val="00750CC4"/>
    <w:rsid w:val="0075171A"/>
    <w:rsid w:val="00753203"/>
    <w:rsid w:val="007649F7"/>
    <w:rsid w:val="007708B3"/>
    <w:rsid w:val="00772982"/>
    <w:rsid w:val="00796290"/>
    <w:rsid w:val="007A7169"/>
    <w:rsid w:val="007B79FC"/>
    <w:rsid w:val="007C013B"/>
    <w:rsid w:val="007C7CEC"/>
    <w:rsid w:val="007D7F90"/>
    <w:rsid w:val="007E3A46"/>
    <w:rsid w:val="007F1B62"/>
    <w:rsid w:val="008008EE"/>
    <w:rsid w:val="0080485E"/>
    <w:rsid w:val="00815782"/>
    <w:rsid w:val="008209CB"/>
    <w:rsid w:val="00822F27"/>
    <w:rsid w:val="00830A05"/>
    <w:rsid w:val="008318F5"/>
    <w:rsid w:val="00836FEE"/>
    <w:rsid w:val="00847903"/>
    <w:rsid w:val="00847DE5"/>
    <w:rsid w:val="00852C9D"/>
    <w:rsid w:val="00860144"/>
    <w:rsid w:val="00867F1F"/>
    <w:rsid w:val="008722C7"/>
    <w:rsid w:val="00876DA7"/>
    <w:rsid w:val="008804B5"/>
    <w:rsid w:val="00883027"/>
    <w:rsid w:val="00885F63"/>
    <w:rsid w:val="00896C29"/>
    <w:rsid w:val="00897A49"/>
    <w:rsid w:val="008A2270"/>
    <w:rsid w:val="008A4FDB"/>
    <w:rsid w:val="008A507E"/>
    <w:rsid w:val="008A6552"/>
    <w:rsid w:val="008B789C"/>
    <w:rsid w:val="008C0DA4"/>
    <w:rsid w:val="008C0DA7"/>
    <w:rsid w:val="008C4473"/>
    <w:rsid w:val="008F1FEE"/>
    <w:rsid w:val="009032FB"/>
    <w:rsid w:val="00906517"/>
    <w:rsid w:val="00912F12"/>
    <w:rsid w:val="00914026"/>
    <w:rsid w:val="00914A8E"/>
    <w:rsid w:val="009173F5"/>
    <w:rsid w:val="009179F1"/>
    <w:rsid w:val="0092212F"/>
    <w:rsid w:val="009274F1"/>
    <w:rsid w:val="00941F73"/>
    <w:rsid w:val="0094242C"/>
    <w:rsid w:val="00947D24"/>
    <w:rsid w:val="00950A8C"/>
    <w:rsid w:val="0095428B"/>
    <w:rsid w:val="0096139F"/>
    <w:rsid w:val="00963609"/>
    <w:rsid w:val="00970065"/>
    <w:rsid w:val="00973643"/>
    <w:rsid w:val="00974A06"/>
    <w:rsid w:val="00982057"/>
    <w:rsid w:val="00987020"/>
    <w:rsid w:val="00987392"/>
    <w:rsid w:val="00990BD2"/>
    <w:rsid w:val="009914A7"/>
    <w:rsid w:val="00996C9A"/>
    <w:rsid w:val="009A15F5"/>
    <w:rsid w:val="009A3C26"/>
    <w:rsid w:val="009B3D97"/>
    <w:rsid w:val="009C0FCF"/>
    <w:rsid w:val="009C6964"/>
    <w:rsid w:val="009D4F01"/>
    <w:rsid w:val="009E1D9C"/>
    <w:rsid w:val="009E6827"/>
    <w:rsid w:val="009E7B1D"/>
    <w:rsid w:val="009F03D2"/>
    <w:rsid w:val="009F3164"/>
    <w:rsid w:val="009F52A3"/>
    <w:rsid w:val="00A07EB6"/>
    <w:rsid w:val="00A149B7"/>
    <w:rsid w:val="00A14ECF"/>
    <w:rsid w:val="00A2070E"/>
    <w:rsid w:val="00A33218"/>
    <w:rsid w:val="00A43674"/>
    <w:rsid w:val="00A45A5F"/>
    <w:rsid w:val="00A477F7"/>
    <w:rsid w:val="00A64FCF"/>
    <w:rsid w:val="00A64FFA"/>
    <w:rsid w:val="00A811CD"/>
    <w:rsid w:val="00A81C0D"/>
    <w:rsid w:val="00A83A66"/>
    <w:rsid w:val="00A9460F"/>
    <w:rsid w:val="00A94660"/>
    <w:rsid w:val="00AA1624"/>
    <w:rsid w:val="00AA1B0F"/>
    <w:rsid w:val="00AA3289"/>
    <w:rsid w:val="00AB3FC7"/>
    <w:rsid w:val="00AB5FE7"/>
    <w:rsid w:val="00AC000E"/>
    <w:rsid w:val="00AD5161"/>
    <w:rsid w:val="00AD5EDE"/>
    <w:rsid w:val="00AE5BC0"/>
    <w:rsid w:val="00AF28E5"/>
    <w:rsid w:val="00B02841"/>
    <w:rsid w:val="00B05DB6"/>
    <w:rsid w:val="00B07AE0"/>
    <w:rsid w:val="00B07B1D"/>
    <w:rsid w:val="00B12574"/>
    <w:rsid w:val="00B147EC"/>
    <w:rsid w:val="00B246C5"/>
    <w:rsid w:val="00B333BE"/>
    <w:rsid w:val="00B35C73"/>
    <w:rsid w:val="00B445D6"/>
    <w:rsid w:val="00B7003A"/>
    <w:rsid w:val="00B701DA"/>
    <w:rsid w:val="00B71842"/>
    <w:rsid w:val="00B87576"/>
    <w:rsid w:val="00B9642C"/>
    <w:rsid w:val="00B96F4E"/>
    <w:rsid w:val="00BA3DAB"/>
    <w:rsid w:val="00BB1C6F"/>
    <w:rsid w:val="00BB2BE5"/>
    <w:rsid w:val="00BB60EF"/>
    <w:rsid w:val="00BC48EF"/>
    <w:rsid w:val="00BD4361"/>
    <w:rsid w:val="00BE133D"/>
    <w:rsid w:val="00BF387F"/>
    <w:rsid w:val="00C20C9F"/>
    <w:rsid w:val="00C238F3"/>
    <w:rsid w:val="00C2683E"/>
    <w:rsid w:val="00C46868"/>
    <w:rsid w:val="00C46B61"/>
    <w:rsid w:val="00C510A4"/>
    <w:rsid w:val="00C512D9"/>
    <w:rsid w:val="00C57D8F"/>
    <w:rsid w:val="00C60C09"/>
    <w:rsid w:val="00C665E1"/>
    <w:rsid w:val="00C73D28"/>
    <w:rsid w:val="00C7449A"/>
    <w:rsid w:val="00C75643"/>
    <w:rsid w:val="00C81DA4"/>
    <w:rsid w:val="00C83CF6"/>
    <w:rsid w:val="00C934FE"/>
    <w:rsid w:val="00C9434F"/>
    <w:rsid w:val="00CB058D"/>
    <w:rsid w:val="00CB1CB4"/>
    <w:rsid w:val="00CB37DC"/>
    <w:rsid w:val="00CC1224"/>
    <w:rsid w:val="00CC1FE9"/>
    <w:rsid w:val="00CC5B43"/>
    <w:rsid w:val="00CD19F0"/>
    <w:rsid w:val="00CD4F02"/>
    <w:rsid w:val="00CD6A2A"/>
    <w:rsid w:val="00CD7FA1"/>
    <w:rsid w:val="00CE10E1"/>
    <w:rsid w:val="00CE28EE"/>
    <w:rsid w:val="00CE5669"/>
    <w:rsid w:val="00CE7147"/>
    <w:rsid w:val="00CF60FD"/>
    <w:rsid w:val="00D02218"/>
    <w:rsid w:val="00D03014"/>
    <w:rsid w:val="00D054FA"/>
    <w:rsid w:val="00D06F18"/>
    <w:rsid w:val="00D442B1"/>
    <w:rsid w:val="00D61119"/>
    <w:rsid w:val="00D62159"/>
    <w:rsid w:val="00D6248D"/>
    <w:rsid w:val="00D7691B"/>
    <w:rsid w:val="00D87555"/>
    <w:rsid w:val="00D91FA4"/>
    <w:rsid w:val="00D947E0"/>
    <w:rsid w:val="00DC1DA5"/>
    <w:rsid w:val="00DF72D4"/>
    <w:rsid w:val="00E158DA"/>
    <w:rsid w:val="00E2080F"/>
    <w:rsid w:val="00E27C54"/>
    <w:rsid w:val="00E310F2"/>
    <w:rsid w:val="00E3197A"/>
    <w:rsid w:val="00E34124"/>
    <w:rsid w:val="00E43F50"/>
    <w:rsid w:val="00E5189F"/>
    <w:rsid w:val="00E53BE5"/>
    <w:rsid w:val="00E54DC3"/>
    <w:rsid w:val="00E56EC7"/>
    <w:rsid w:val="00E60E50"/>
    <w:rsid w:val="00E62F7C"/>
    <w:rsid w:val="00E72B73"/>
    <w:rsid w:val="00E77C7A"/>
    <w:rsid w:val="00E821C6"/>
    <w:rsid w:val="00E83A89"/>
    <w:rsid w:val="00E8486B"/>
    <w:rsid w:val="00E84CB0"/>
    <w:rsid w:val="00E91BC2"/>
    <w:rsid w:val="00E9326E"/>
    <w:rsid w:val="00E93CE7"/>
    <w:rsid w:val="00EA25F4"/>
    <w:rsid w:val="00EA4387"/>
    <w:rsid w:val="00EB07AB"/>
    <w:rsid w:val="00EC37CE"/>
    <w:rsid w:val="00EC7BC9"/>
    <w:rsid w:val="00ED02F8"/>
    <w:rsid w:val="00ED1D1D"/>
    <w:rsid w:val="00ED1F28"/>
    <w:rsid w:val="00ED6826"/>
    <w:rsid w:val="00EE73F3"/>
    <w:rsid w:val="00EF2343"/>
    <w:rsid w:val="00EF2D46"/>
    <w:rsid w:val="00EF7BDA"/>
    <w:rsid w:val="00F00F9E"/>
    <w:rsid w:val="00F01E0E"/>
    <w:rsid w:val="00F02E07"/>
    <w:rsid w:val="00F05D71"/>
    <w:rsid w:val="00F06EB6"/>
    <w:rsid w:val="00F13083"/>
    <w:rsid w:val="00F14EE5"/>
    <w:rsid w:val="00F152FA"/>
    <w:rsid w:val="00F15F9D"/>
    <w:rsid w:val="00F209C5"/>
    <w:rsid w:val="00F215EE"/>
    <w:rsid w:val="00F21CC0"/>
    <w:rsid w:val="00F22654"/>
    <w:rsid w:val="00F24F06"/>
    <w:rsid w:val="00F25B37"/>
    <w:rsid w:val="00F302CC"/>
    <w:rsid w:val="00F35E0D"/>
    <w:rsid w:val="00F449CC"/>
    <w:rsid w:val="00F5104F"/>
    <w:rsid w:val="00F54239"/>
    <w:rsid w:val="00F911BE"/>
    <w:rsid w:val="00F93FF5"/>
    <w:rsid w:val="00FB7BF8"/>
    <w:rsid w:val="00FC1D64"/>
    <w:rsid w:val="00FD2796"/>
    <w:rsid w:val="00FD5AFB"/>
    <w:rsid w:val="00FD5C16"/>
    <w:rsid w:val="00FE1B7D"/>
    <w:rsid w:val="00FE4257"/>
    <w:rsid w:val="00FE6D53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15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0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5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E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7EAB"/>
    <w:pPr>
      <w:ind w:left="720"/>
      <w:contextualSpacing/>
    </w:pPr>
  </w:style>
  <w:style w:type="character" w:styleId="CommentReference">
    <w:name w:val="annotation reference"/>
    <w:basedOn w:val="DefaultParagraphFont"/>
    <w:rsid w:val="00D03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014"/>
  </w:style>
  <w:style w:type="paragraph" w:styleId="CommentSubject">
    <w:name w:val="annotation subject"/>
    <w:basedOn w:val="CommentText"/>
    <w:next w:val="CommentText"/>
    <w:link w:val="CommentSubjectChar"/>
    <w:rsid w:val="00D0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0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0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5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E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7EAB"/>
    <w:pPr>
      <w:ind w:left="720"/>
      <w:contextualSpacing/>
    </w:pPr>
  </w:style>
  <w:style w:type="character" w:styleId="CommentReference">
    <w:name w:val="annotation reference"/>
    <w:basedOn w:val="DefaultParagraphFont"/>
    <w:rsid w:val="00D03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014"/>
  </w:style>
  <w:style w:type="paragraph" w:styleId="CommentSubject">
    <w:name w:val="annotation subject"/>
    <w:basedOn w:val="CommentText"/>
    <w:next w:val="CommentText"/>
    <w:link w:val="CommentSubjectChar"/>
    <w:rsid w:val="00D0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10F74B-4542-456D-9432-B114D079DD64}"/>
</file>

<file path=customXml/itemProps2.xml><?xml version="1.0" encoding="utf-8"?>
<ds:datastoreItem xmlns:ds="http://schemas.openxmlformats.org/officeDocument/2006/customXml" ds:itemID="{E9B268CC-46B3-477F-AEFE-2C836914241D}"/>
</file>

<file path=customXml/itemProps3.xml><?xml version="1.0" encoding="utf-8"?>
<ds:datastoreItem xmlns:ds="http://schemas.openxmlformats.org/officeDocument/2006/customXml" ds:itemID="{9ADAA81C-2A2E-4B6B-B6A9-C9CC9C039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487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WSDOT</dc:creator>
  <cp:lastModifiedBy>Fletcher, Dawn</cp:lastModifiedBy>
  <cp:revision>29</cp:revision>
  <cp:lastPrinted>2014-08-19T14:00:00Z</cp:lastPrinted>
  <dcterms:created xsi:type="dcterms:W3CDTF">2014-07-24T19:06:00Z</dcterms:created>
  <dcterms:modified xsi:type="dcterms:W3CDTF">2014-08-19T14:00:00Z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