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120F3" w14:textId="6C16DFF5" w:rsidR="00400D96" w:rsidRDefault="00400D96">
      <w:pPr>
        <w:pStyle w:val="Heading1"/>
        <w:rPr>
          <w:sz w:val="16"/>
          <w:szCs w:val="16"/>
        </w:rPr>
      </w:pPr>
      <w:r>
        <w:t xml:space="preserve"> APPRAISER ASSIGNMENT FORM</w:t>
      </w:r>
    </w:p>
    <w:p w14:paraId="7BE1FEA7" w14:textId="77777777" w:rsidR="008B1E72" w:rsidRDefault="00400D96">
      <w:pPr>
        <w:tabs>
          <w:tab w:val="right" w:pos="6660"/>
          <w:tab w:val="left" w:pos="7020"/>
          <w:tab w:val="right" w:pos="10710"/>
        </w:tabs>
        <w:ind w:left="7027" w:hanging="7027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0919D788" w14:textId="2299A880" w:rsidR="00400D96" w:rsidRDefault="00400D96">
      <w:pPr>
        <w:tabs>
          <w:tab w:val="right" w:pos="6660"/>
          <w:tab w:val="left" w:pos="7020"/>
          <w:tab w:val="right" w:pos="10710"/>
        </w:tabs>
        <w:ind w:left="7027" w:hanging="70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  <w:r>
        <w:rPr>
          <w:rFonts w:ascii="Times New Roman" w:hAnsi="Times New Roman"/>
          <w:sz w:val="24"/>
          <w:szCs w:val="24"/>
        </w:rPr>
        <w:tab/>
      </w:r>
    </w:p>
    <w:p w14:paraId="4F07F103" w14:textId="77777777" w:rsidR="008B1E72" w:rsidRDefault="00400D96" w:rsidP="008B1E72">
      <w:pPr>
        <w:tabs>
          <w:tab w:val="right" w:pos="6660"/>
          <w:tab w:val="left" w:pos="7020"/>
          <w:tab w:val="right" w:pos="10710"/>
        </w:tabs>
        <w:ind w:left="7027" w:hanging="70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PROJECT:</w:t>
      </w:r>
      <w:r>
        <w:rPr>
          <w:rFonts w:ascii="Times New Roman" w:hAnsi="Times New Roman"/>
          <w:sz w:val="24"/>
          <w:szCs w:val="24"/>
        </w:rPr>
        <w:tab/>
      </w:r>
    </w:p>
    <w:p w14:paraId="5B83F896" w14:textId="1045562F" w:rsidR="008B1E72" w:rsidRDefault="008B1E72" w:rsidP="008B1E72">
      <w:pPr>
        <w:tabs>
          <w:tab w:val="right" w:pos="6660"/>
          <w:tab w:val="left" w:pos="7020"/>
          <w:tab w:val="right" w:pos="10710"/>
        </w:tabs>
        <w:ind w:left="7027" w:hanging="70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FEDERAL AID NO:</w:t>
      </w:r>
    </w:p>
    <w:p w14:paraId="02BF50CD" w14:textId="685EA38B" w:rsidR="00400D96" w:rsidRDefault="008B1E72" w:rsidP="008B1E72">
      <w:pPr>
        <w:tabs>
          <w:tab w:val="left" w:pos="540"/>
          <w:tab w:val="right" w:pos="6660"/>
        </w:tabs>
        <w:spacing w:before="240" w:line="240" w:lineRule="exact"/>
        <w:ind w:left="7020" w:hanging="7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 w:rsidR="00400D96">
        <w:rPr>
          <w:rFonts w:ascii="Times New Roman" w:hAnsi="Times New Roman"/>
          <w:sz w:val="24"/>
          <w:szCs w:val="24"/>
        </w:rPr>
        <w:tab/>
      </w:r>
    </w:p>
    <w:p w14:paraId="008B7E20" w14:textId="77777777" w:rsidR="00400D96" w:rsidRDefault="00400D96">
      <w:pPr>
        <w:spacing w:before="36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ASSIGNMENT:</w:t>
      </w:r>
    </w:p>
    <w:p w14:paraId="02724735" w14:textId="77777777" w:rsidR="00400D96" w:rsidRDefault="00400D96">
      <w:pPr>
        <w:tabs>
          <w:tab w:val="left" w:pos="2790"/>
          <w:tab w:val="left" w:pos="3510"/>
          <w:tab w:val="left" w:pos="5040"/>
        </w:tabs>
        <w:spacing w:line="120" w:lineRule="atLeast"/>
        <w:ind w:left="432" w:righ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(Check one)</w:t>
      </w:r>
      <w:r>
        <w:rPr>
          <w:rFonts w:ascii="Times New Roman" w:hAnsi="Times New Roman"/>
          <w:sz w:val="24"/>
          <w:szCs w:val="24"/>
        </w:rPr>
        <w:t xml:space="preserve">  Acquisition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Surplus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5225B7E" w14:textId="77777777" w:rsidR="00400D96" w:rsidRDefault="00400D96">
      <w:pPr>
        <w:tabs>
          <w:tab w:val="left" w:pos="2520"/>
          <w:tab w:val="left" w:pos="3060"/>
          <w:tab w:val="left" w:pos="5130"/>
          <w:tab w:val="left" w:pos="5670"/>
          <w:tab w:val="left" w:pos="7650"/>
          <w:tab w:val="left" w:pos="8100"/>
          <w:tab w:val="left" w:pos="9900"/>
          <w:tab w:val="left" w:pos="10530"/>
        </w:tabs>
        <w:spacing w:line="120" w:lineRule="atLeast"/>
        <w:ind w:left="432" w:righ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>(Check one)</w:t>
      </w:r>
      <w:r>
        <w:rPr>
          <w:rFonts w:ascii="Times New Roman" w:hAnsi="Times New Roman"/>
          <w:sz w:val="24"/>
          <w:szCs w:val="24"/>
        </w:rPr>
        <w:t xml:space="preserve">  Appraisal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Waiver Valuation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Project Fund. Est.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Market Analysis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421CD40A" w14:textId="77777777" w:rsidR="00400D96" w:rsidRDefault="00400D96">
      <w:pPr>
        <w:spacing w:line="120" w:lineRule="atLeast"/>
        <w:ind w:right="432"/>
        <w:jc w:val="both"/>
        <w:rPr>
          <w:rFonts w:ascii="Times New Roman" w:hAnsi="Times New Roman"/>
          <w:sz w:val="24"/>
          <w:szCs w:val="24"/>
        </w:rPr>
      </w:pPr>
    </w:p>
    <w:p w14:paraId="66FF498A" w14:textId="77777777" w:rsidR="00400D96" w:rsidRDefault="00400D96">
      <w:pPr>
        <w:spacing w:line="120" w:lineRule="atLeast"/>
        <w:ind w:right="43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SCOPE of WORK:  </w:t>
      </w:r>
    </w:p>
    <w:p w14:paraId="6AB51F07" w14:textId="66F21333" w:rsidR="00400D96" w:rsidRDefault="00DA185C">
      <w:pPr>
        <w:pStyle w:val="BodyText"/>
        <w:jc w:val="left"/>
        <w:rPr>
          <w:i/>
          <w:iCs/>
        </w:rPr>
      </w:pPr>
      <w:r>
        <w:rPr>
          <w:i/>
          <w:iCs/>
        </w:rPr>
        <w:t>As specified in the Consultant Agreement, t</w:t>
      </w:r>
      <w:r w:rsidR="00400D96">
        <w:rPr>
          <w:i/>
          <w:iCs/>
        </w:rPr>
        <w:t xml:space="preserve">he report will be prepared in accordance with the WSDOT R/W Manual Chapters 4 and Appraisal Report Guide, </w:t>
      </w:r>
      <w:r>
        <w:rPr>
          <w:i/>
          <w:iCs/>
        </w:rPr>
        <w:t xml:space="preserve">LAG Manual Chapter 25, </w:t>
      </w:r>
      <w:r w:rsidR="00400D96">
        <w:rPr>
          <w:i/>
          <w:iCs/>
        </w:rPr>
        <w:t>WSDOT Policies and Procedures, and applicable State and Federal regulations.</w:t>
      </w:r>
    </w:p>
    <w:p w14:paraId="41743EF6" w14:textId="77777777" w:rsidR="00400D96" w:rsidRDefault="00400D96">
      <w:pPr>
        <w:tabs>
          <w:tab w:val="left" w:pos="270"/>
          <w:tab w:val="left" w:pos="6210"/>
          <w:tab w:val="left" w:pos="6660"/>
          <w:tab w:val="left" w:pos="8010"/>
          <w:tab w:val="left" w:pos="8460"/>
          <w:tab w:val="left" w:pos="10170"/>
          <w:tab w:val="left" w:pos="10620"/>
        </w:tabs>
        <w:spacing w:line="120" w:lineRule="atLeast"/>
        <w:ind w:righ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Type of  Appraisal Report:  </w:t>
      </w:r>
      <w:r>
        <w:rPr>
          <w:rFonts w:ascii="Times New Roman" w:hAnsi="Times New Roman"/>
          <w:szCs w:val="24"/>
        </w:rPr>
        <w:t>(check one)</w:t>
      </w:r>
      <w:r>
        <w:rPr>
          <w:rFonts w:ascii="Times New Roman" w:hAnsi="Times New Roman"/>
          <w:sz w:val="24"/>
          <w:szCs w:val="24"/>
        </w:rPr>
        <w:t xml:space="preserve">  Short, Before &amp; After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Short, Strip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 Long, Standard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  <w:t xml:space="preserve"> </w:t>
      </w:r>
    </w:p>
    <w:p w14:paraId="23A04108" w14:textId="77777777" w:rsidR="00400D96" w:rsidRDefault="00400D96">
      <w:pPr>
        <w:tabs>
          <w:tab w:val="left" w:pos="270"/>
          <w:tab w:val="left" w:pos="6210"/>
          <w:tab w:val="left" w:pos="6660"/>
          <w:tab w:val="left" w:pos="8010"/>
          <w:tab w:val="left" w:pos="8460"/>
          <w:tab w:val="left" w:pos="10170"/>
          <w:tab w:val="left" w:pos="10800"/>
        </w:tabs>
        <w:spacing w:line="120" w:lineRule="atLeast"/>
        <w:ind w:righ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Purpose and Function of Report:  </w:t>
      </w:r>
    </w:p>
    <w:p w14:paraId="55EB8554" w14:textId="77777777" w:rsidR="00400D96" w:rsidRDefault="00400D96">
      <w:pPr>
        <w:pStyle w:val="BodyText"/>
        <w:tabs>
          <w:tab w:val="left" w:pos="270"/>
        </w:tabs>
      </w:pPr>
      <w:r>
        <w:tab/>
        <w:t xml:space="preserve">Intended Use and Intended User:  </w:t>
      </w:r>
    </w:p>
    <w:p w14:paraId="4766D4E9" w14:textId="77777777" w:rsidR="00400D96" w:rsidRDefault="00400D96">
      <w:pPr>
        <w:pStyle w:val="BodyText"/>
        <w:tabs>
          <w:tab w:val="left" w:pos="270"/>
        </w:tabs>
      </w:pPr>
      <w:r>
        <w:tab/>
        <w:t xml:space="preserve">Property rights to be acquired:  </w:t>
      </w:r>
    </w:p>
    <w:p w14:paraId="4F02CFFA" w14:textId="77777777" w:rsidR="00400D96" w:rsidRDefault="00400D96">
      <w:pPr>
        <w:pStyle w:val="BodyText"/>
        <w:tabs>
          <w:tab w:val="left" w:pos="270"/>
        </w:tabs>
      </w:pPr>
      <w:r>
        <w:tab/>
        <w:t xml:space="preserve">Special Assumptions and limiting conditions:  </w:t>
      </w:r>
    </w:p>
    <w:p w14:paraId="39F181C9" w14:textId="77777777" w:rsidR="00400D96" w:rsidRDefault="00400D96">
      <w:pPr>
        <w:tabs>
          <w:tab w:val="left" w:pos="270"/>
        </w:tabs>
        <w:spacing w:line="120" w:lineRule="atLeast"/>
        <w:ind w:righ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10CDF4E" w14:textId="77777777" w:rsidR="00400D96" w:rsidRDefault="00400D96">
      <w:pPr>
        <w:tabs>
          <w:tab w:val="left" w:pos="2880"/>
          <w:tab w:val="right" w:pos="10710"/>
        </w:tabs>
        <w:spacing w:before="240" w:line="24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PARCEL NUMBER(S):</w:t>
      </w:r>
      <w:r>
        <w:rPr>
          <w:rFonts w:ascii="Times New Roman" w:hAnsi="Times New Roman"/>
          <w:bCs/>
          <w:sz w:val="24"/>
          <w:szCs w:val="24"/>
        </w:rPr>
        <w:t xml:space="preserve">  </w:t>
      </w:r>
    </w:p>
    <w:p w14:paraId="65DF5A4C" w14:textId="77777777" w:rsidR="00400D96" w:rsidRDefault="00400D96">
      <w:pPr>
        <w:tabs>
          <w:tab w:val="left" w:pos="7200"/>
          <w:tab w:val="right" w:pos="10710"/>
        </w:tabs>
        <w:spacing w:line="240" w:lineRule="atLeast"/>
        <w:ind w:left="432"/>
        <w:jc w:val="both"/>
        <w:rPr>
          <w:rFonts w:ascii="Times New Roman" w:hAnsi="Times New Roman"/>
          <w:sz w:val="24"/>
          <w:szCs w:val="24"/>
        </w:rPr>
      </w:pPr>
    </w:p>
    <w:p w14:paraId="449800D5" w14:textId="77777777" w:rsidR="00400D96" w:rsidRDefault="00400D96">
      <w:pPr>
        <w:spacing w:before="24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ATTACHMENTS:</w:t>
      </w:r>
    </w:p>
    <w:p w14:paraId="1664CDEA" w14:textId="77777777" w:rsidR="00400D96" w:rsidRDefault="00400D96">
      <w:pPr>
        <w:spacing w:line="240" w:lineRule="atLeast"/>
        <w:ind w:left="432" w:righ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assist you in this project the following items are attached: (list additional items as necessary)</w:t>
      </w:r>
    </w:p>
    <w:p w14:paraId="343C3804" w14:textId="77777777" w:rsidR="00400D96" w:rsidRDefault="00400D96">
      <w:pPr>
        <w:spacing w:line="240" w:lineRule="atLeast"/>
        <w:ind w:left="432" w:right="432"/>
        <w:jc w:val="both"/>
        <w:rPr>
          <w:rFonts w:ascii="Times New Roman" w:hAnsi="Times New Roman"/>
          <w:sz w:val="24"/>
          <w:szCs w:val="24"/>
        </w:rPr>
      </w:pPr>
    </w:p>
    <w:p w14:paraId="053DB92A" w14:textId="77777777" w:rsidR="00400D96" w:rsidRDefault="00400D96">
      <w:pPr>
        <w:tabs>
          <w:tab w:val="left" w:pos="1620"/>
          <w:tab w:val="right" w:pos="2340"/>
          <w:tab w:val="left" w:pos="2520"/>
          <w:tab w:val="left" w:pos="3960"/>
          <w:tab w:val="right" w:pos="4680"/>
          <w:tab w:val="left" w:pos="4860"/>
          <w:tab w:val="left" w:pos="6210"/>
          <w:tab w:val="right" w:pos="6930"/>
          <w:tab w:val="left" w:pos="7200"/>
          <w:tab w:val="left" w:pos="8820"/>
          <w:tab w:val="right" w:pos="9540"/>
        </w:tabs>
        <w:spacing w:line="240" w:lineRule="atLeast"/>
        <w:ind w:left="432" w:right="432" w:firstLine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R/W plans: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  <w:t>Access plans: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  <w:t>Title reports: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  <w:t>Acreage sheets: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BF52D37" w14:textId="77777777" w:rsidR="00400D96" w:rsidRDefault="00400D96">
      <w:pPr>
        <w:spacing w:line="240" w:lineRule="atLeast"/>
        <w:ind w:left="432" w:right="432"/>
        <w:jc w:val="both"/>
        <w:rPr>
          <w:rFonts w:ascii="Times New Roman" w:hAnsi="Times New Roman"/>
          <w:sz w:val="24"/>
          <w:szCs w:val="24"/>
        </w:rPr>
      </w:pPr>
    </w:p>
    <w:p w14:paraId="77D47038" w14:textId="77777777" w:rsidR="00400D96" w:rsidRDefault="00400D96">
      <w:pPr>
        <w:tabs>
          <w:tab w:val="left" w:pos="1620"/>
        </w:tabs>
        <w:spacing w:line="240" w:lineRule="atLeast"/>
        <w:ind w:left="432" w:right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Other:</w:t>
      </w:r>
      <w:r>
        <w:rPr>
          <w:rFonts w:ascii="Times New Roman" w:hAnsi="Times New Roman"/>
          <w:sz w:val="24"/>
          <w:szCs w:val="24"/>
        </w:rPr>
        <w:tab/>
      </w:r>
    </w:p>
    <w:p w14:paraId="2BE1FAFF" w14:textId="77777777" w:rsidR="00400D96" w:rsidRDefault="00400D96">
      <w:pPr>
        <w:tabs>
          <w:tab w:val="left" w:pos="1620"/>
        </w:tabs>
        <w:spacing w:line="240" w:lineRule="atLeast"/>
        <w:ind w:left="432" w:right="432"/>
        <w:jc w:val="both"/>
        <w:rPr>
          <w:rFonts w:ascii="Times New Roman" w:hAnsi="Times New Roman"/>
          <w:sz w:val="24"/>
          <w:szCs w:val="24"/>
        </w:rPr>
      </w:pPr>
    </w:p>
    <w:p w14:paraId="1766DCC9" w14:textId="77777777" w:rsidR="00400D96" w:rsidRDefault="00400D96">
      <w:pPr>
        <w:tabs>
          <w:tab w:val="left" w:pos="1620"/>
        </w:tabs>
        <w:spacing w:line="240" w:lineRule="atLeast"/>
        <w:ind w:left="432" w:right="432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Comments:</w:t>
      </w:r>
      <w:r>
        <w:rPr>
          <w:rFonts w:ascii="Times New Roman" w:hAnsi="Times New Roman"/>
          <w:sz w:val="24"/>
          <w:szCs w:val="24"/>
        </w:rPr>
        <w:tab/>
      </w:r>
    </w:p>
    <w:p w14:paraId="2397819B" w14:textId="77777777" w:rsidR="008B1E72" w:rsidRDefault="008B1E72">
      <w:pPr>
        <w:tabs>
          <w:tab w:val="left" w:pos="1620"/>
          <w:tab w:val="left" w:pos="5040"/>
          <w:tab w:val="left" w:pos="6480"/>
        </w:tabs>
        <w:spacing w:before="240"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030BDD2" w14:textId="44664CA7" w:rsidR="00400D96" w:rsidRDefault="00400D96">
      <w:pPr>
        <w:tabs>
          <w:tab w:val="left" w:pos="1620"/>
          <w:tab w:val="left" w:pos="5040"/>
          <w:tab w:val="left" w:pos="6480"/>
        </w:tabs>
        <w:spacing w:before="240" w:line="240" w:lineRule="atLeast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DUE DATE:</w:t>
      </w:r>
      <w:r>
        <w:rPr>
          <w:rFonts w:ascii="Times New Roman" w:hAnsi="Times New Roman"/>
          <w:b/>
          <w:sz w:val="24"/>
          <w:szCs w:val="24"/>
        </w:rPr>
        <w:tab/>
      </w:r>
    </w:p>
    <w:p w14:paraId="4B81287E" w14:textId="4D1A75D0" w:rsidR="00400D96" w:rsidRDefault="00DA185C">
      <w:pPr>
        <w:tabs>
          <w:tab w:val="left" w:pos="4410"/>
        </w:tabs>
        <w:spacing w:before="24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ESTIMATED COST(S):</w:t>
      </w:r>
      <w:r w:rsidR="00400D96">
        <w:rPr>
          <w:rFonts w:ascii="Times New Roman" w:hAnsi="Times New Roman"/>
          <w:b/>
          <w:sz w:val="24"/>
          <w:szCs w:val="24"/>
        </w:rPr>
        <w:t>REMARKS:</w:t>
      </w:r>
    </w:p>
    <w:p w14:paraId="34FB3ED1" w14:textId="77777777" w:rsidR="00400D96" w:rsidRDefault="00400D96">
      <w:pPr>
        <w:tabs>
          <w:tab w:val="left" w:pos="4410"/>
        </w:tabs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14:paraId="06C4A0B6" w14:textId="77777777" w:rsidR="008B1E72" w:rsidRDefault="008B1E72" w:rsidP="008B1E72">
      <w:pPr>
        <w:tabs>
          <w:tab w:val="left" w:pos="4770"/>
          <w:tab w:val="right" w:pos="10620"/>
        </w:tabs>
        <w:spacing w:before="480" w:line="240" w:lineRule="exact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1A7F353" w14:textId="77777777" w:rsidR="008B1E72" w:rsidRDefault="008B1E72" w:rsidP="008B1E72">
      <w:pPr>
        <w:tabs>
          <w:tab w:val="left" w:pos="4770"/>
          <w:tab w:val="right" w:pos="10620"/>
        </w:tabs>
        <w:spacing w:before="480" w:line="240" w:lineRule="exact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5A5B7FC" w14:textId="7388064A" w:rsidR="00400D96" w:rsidRDefault="008B1E72" w:rsidP="008B1E72">
      <w:pPr>
        <w:tabs>
          <w:tab w:val="left" w:pos="4770"/>
          <w:tab w:val="right" w:pos="10620"/>
        </w:tabs>
        <w:spacing w:before="480" w:line="240" w:lineRule="exact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61901324" w14:textId="4502888B" w:rsidR="00400D96" w:rsidRDefault="00483251">
      <w:pPr>
        <w:tabs>
          <w:tab w:val="left" w:pos="7344"/>
        </w:tabs>
        <w:spacing w:line="24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Local Agency </w:t>
      </w:r>
    </w:p>
    <w:p w14:paraId="6F3B28B0" w14:textId="77777777" w:rsidR="00400D96" w:rsidRDefault="00400D96">
      <w:pPr>
        <w:tabs>
          <w:tab w:val="left" w:pos="360"/>
        </w:tabs>
        <w:spacing w:before="12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c.c.</w:t>
      </w:r>
      <w:r>
        <w:rPr>
          <w:rFonts w:ascii="Times New Roman" w:hAnsi="Times New Roman"/>
          <w:sz w:val="16"/>
          <w:szCs w:val="16"/>
        </w:rPr>
        <w:tab/>
        <w:t>File</w:t>
      </w:r>
      <w:r>
        <w:rPr>
          <w:rFonts w:ascii="Times New Roman" w:hAnsi="Times New Roman"/>
          <w:sz w:val="16"/>
          <w:szCs w:val="16"/>
        </w:rPr>
        <w:tab/>
      </w:r>
    </w:p>
    <w:sectPr w:rsidR="00400D96">
      <w:footerReference w:type="default" r:id="rId9"/>
      <w:footnotePr>
        <w:numRestart w:val="eachSect"/>
      </w:footnotePr>
      <w:pgSz w:w="12240" w:h="15840" w:code="1"/>
      <w:pgMar w:top="1008" w:right="432" w:bottom="720" w:left="432" w:header="360" w:footer="36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1AE80" w14:textId="77777777" w:rsidR="002A69B5" w:rsidRDefault="002A69B5">
      <w:r>
        <w:separator/>
      </w:r>
    </w:p>
  </w:endnote>
  <w:endnote w:type="continuationSeparator" w:id="0">
    <w:p w14:paraId="29803559" w14:textId="77777777" w:rsidR="002A69B5" w:rsidRDefault="002A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71F0B" w14:textId="70413312" w:rsidR="00400D96" w:rsidRDefault="00483251">
    <w:pPr>
      <w:pStyle w:val="Footer"/>
      <w:tabs>
        <w:tab w:val="left" w:pos="54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LPA</w:t>
    </w:r>
    <w:r w:rsidR="006E3065">
      <w:rPr>
        <w:rFonts w:ascii="Times New Roman" w:hAnsi="Times New Roman"/>
        <w:sz w:val="16"/>
      </w:rPr>
      <w:t>-</w:t>
    </w:r>
    <w:r w:rsidR="00400D96">
      <w:rPr>
        <w:rFonts w:ascii="Times New Roman" w:hAnsi="Times New Roman"/>
        <w:sz w:val="16"/>
      </w:rPr>
      <w:t>203</w:t>
    </w:r>
  </w:p>
  <w:p w14:paraId="49AED651" w14:textId="4E552CDD" w:rsidR="00400D96" w:rsidRDefault="008B1E72">
    <w:pPr>
      <w:pStyle w:val="Footer"/>
      <w:tabs>
        <w:tab w:val="left" w:pos="540"/>
      </w:tabs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6</w:t>
    </w:r>
    <w:r w:rsidR="000453E5">
      <w:rPr>
        <w:rFonts w:ascii="Times New Roman" w:hAnsi="Times New Roman"/>
        <w:sz w:val="16"/>
      </w:rPr>
      <w:t>/201</w:t>
    </w:r>
    <w:r w:rsidR="00483251">
      <w:rPr>
        <w:rFonts w:ascii="Times New Roman" w:hAnsi="Times New Roman"/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0BBCA" w14:textId="77777777" w:rsidR="002A69B5" w:rsidRDefault="002A69B5">
      <w:r>
        <w:separator/>
      </w:r>
    </w:p>
  </w:footnote>
  <w:footnote w:type="continuationSeparator" w:id="0">
    <w:p w14:paraId="41111078" w14:textId="77777777" w:rsidR="002A69B5" w:rsidRDefault="002A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36C"/>
    <w:rsid w:val="000453E5"/>
    <w:rsid w:val="000533C0"/>
    <w:rsid w:val="000977D6"/>
    <w:rsid w:val="002A69B5"/>
    <w:rsid w:val="002C1D61"/>
    <w:rsid w:val="002C736C"/>
    <w:rsid w:val="00400D96"/>
    <w:rsid w:val="00483251"/>
    <w:rsid w:val="006E3065"/>
    <w:rsid w:val="008B1E72"/>
    <w:rsid w:val="009A20AA"/>
    <w:rsid w:val="00A60A52"/>
    <w:rsid w:val="00B6584B"/>
    <w:rsid w:val="00DA185C"/>
    <w:rsid w:val="00E6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072CF"/>
  <w15:docId w15:val="{68112B6F-AFA5-4D12-B076-55DAC180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right" w:pos="6660"/>
        <w:tab w:val="left" w:pos="7020"/>
        <w:tab w:val="right" w:pos="10710"/>
      </w:tabs>
      <w:ind w:left="7027" w:hanging="7027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spacing w:before="60"/>
      <w:jc w:val="center"/>
      <w:textAlignment w:val="baseline"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120" w:lineRule="atLeast"/>
      <w:ind w:right="432"/>
      <w:jc w:val="both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DA1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0BD2BF-CDCA-4A32-A45B-81F6D16052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9841A-1001-4936-88C2-D92BECBB113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767512C-C3E8-4A30-8EE6-941FBA799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203 STAFF APPRAISER ASSIGNMENT FORM</vt:lpstr>
    </vt:vector>
  </TitlesOfParts>
  <Company>WSDOT Real Estate Services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203 STAFF APPRAISER ASSIGNMENT FORM</dc:title>
  <dc:subject>STAFF APPRAISER ASSIGNMENT FORM</dc:subject>
  <dc:creator>WSDOT Real Estate Services - Appraisal</dc:creator>
  <cp:keywords>RES 203 STAFF APPRAISER ASSIGNMENT FORM</cp:keywords>
  <cp:lastModifiedBy>Nausley, Dianna</cp:lastModifiedBy>
  <cp:revision>4</cp:revision>
  <cp:lastPrinted>2005-06-17T20:08:00Z</cp:lastPrinted>
  <dcterms:created xsi:type="dcterms:W3CDTF">2017-02-02T18:29:00Z</dcterms:created>
  <dcterms:modified xsi:type="dcterms:W3CDTF">2017-06-06T00:27:00Z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  <property fmtid="{D5CDD505-2E9C-101B-9397-08002B2CF9AE}" pid="3" name="Order">
    <vt:r8>17900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