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9109"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DATE</w:t>
      </w:r>
      <w:r w:rsidRPr="002B6A5C">
        <w:rPr>
          <w:rFonts w:ascii="Times New Roman" w:hAnsi="Times New Roman"/>
          <w:szCs w:val="24"/>
          <w:highlight w:val="darkGray"/>
        </w:rPr>
        <w:fldChar w:fldCharType="end"/>
      </w:r>
      <w:bookmarkEnd w:id="0"/>
    </w:p>
    <w:p w14:paraId="7591DDEF"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77FC0797"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1ABC301B"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408E4636"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2D286D9E"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highlight w:val="darkGray"/>
        </w:rPr>
      </w:pPr>
      <w:r w:rsidRPr="002B6A5C">
        <w:rPr>
          <w:rFonts w:ascii="Times New Roman" w:hAnsi="Times New Roman"/>
          <w:szCs w:val="24"/>
          <w:highlight w:val="darkGray"/>
        </w:rPr>
        <w:fldChar w:fldCharType="begin">
          <w:ffData>
            <w:name w:val="dname"/>
            <w:enabled/>
            <w:calcOnExit w:val="0"/>
            <w:textInput>
              <w:default w:val="INSERT DISPLACEE NAME"/>
              <w:format w:val="UPPERCASE"/>
            </w:textInput>
          </w:ffData>
        </w:fldChar>
      </w:r>
      <w:bookmarkStart w:id="1" w:name="dname"/>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NAME</w:t>
      </w:r>
      <w:r w:rsidRPr="002B6A5C">
        <w:rPr>
          <w:rFonts w:ascii="Times New Roman" w:hAnsi="Times New Roman"/>
          <w:szCs w:val="24"/>
          <w:highlight w:val="darkGray"/>
        </w:rPr>
        <w:fldChar w:fldCharType="end"/>
      </w:r>
      <w:bookmarkEnd w:id="1"/>
    </w:p>
    <w:p w14:paraId="030224BD"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highlight w:val="darkGray"/>
        </w:rPr>
        <w:fldChar w:fldCharType="begin">
          <w:ffData>
            <w:name w:val="daddress"/>
            <w:enabled/>
            <w:calcOnExit w:val="0"/>
            <w:textInput>
              <w:default w:val="INSERT DISPLACEE ADDRESS"/>
              <w:format w:val="UPPERCASE"/>
            </w:textInput>
          </w:ffData>
        </w:fldChar>
      </w:r>
      <w:bookmarkStart w:id="2" w:name="daddress"/>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ADDRESS</w:t>
      </w:r>
      <w:r w:rsidRPr="002B6A5C">
        <w:rPr>
          <w:rFonts w:ascii="Times New Roman" w:hAnsi="Times New Roman"/>
          <w:szCs w:val="24"/>
          <w:highlight w:val="darkGray"/>
        </w:rPr>
        <w:fldChar w:fldCharType="end"/>
      </w:r>
      <w:bookmarkEnd w:id="2"/>
    </w:p>
    <w:p w14:paraId="04480E14" w14:textId="77777777" w:rsidR="006B7DCE" w:rsidRPr="002B6A5C" w:rsidRDefault="006B7DCE" w:rsidP="002B6A5C">
      <w:pPr>
        <w:tabs>
          <w:tab w:val="clear" w:pos="0"/>
          <w:tab w:val="clear" w:pos="4320"/>
          <w:tab w:val="clear" w:pos="5220"/>
        </w:tabs>
        <w:spacing w:line="280" w:lineRule="atLeast"/>
        <w:ind w:left="0"/>
        <w:jc w:val="both"/>
        <w:rPr>
          <w:rFonts w:ascii="Times New Roman" w:hAnsi="Times New Roman"/>
          <w:szCs w:val="24"/>
        </w:rPr>
      </w:pPr>
    </w:p>
    <w:p w14:paraId="5B50B736" w14:textId="77777777" w:rsidR="006B7DCE" w:rsidRPr="002B6A5C" w:rsidRDefault="006B7DCE" w:rsidP="002B6A5C">
      <w:pPr>
        <w:tabs>
          <w:tab w:val="clear" w:pos="0"/>
          <w:tab w:val="clear" w:pos="4320"/>
          <w:tab w:val="clear" w:pos="5220"/>
        </w:tabs>
        <w:spacing w:line="280" w:lineRule="atLeast"/>
        <w:ind w:left="0"/>
        <w:jc w:val="both"/>
        <w:rPr>
          <w:rFonts w:ascii="Times New Roman" w:hAnsi="Times New Roman"/>
          <w:szCs w:val="24"/>
        </w:rPr>
      </w:pPr>
    </w:p>
    <w:p w14:paraId="429167F4" w14:textId="77777777" w:rsidR="00CF6ABE" w:rsidRPr="002B6A5C" w:rsidRDefault="00CF6ABE" w:rsidP="002B6A5C">
      <w:pPr>
        <w:pStyle w:val="BodyText"/>
        <w:ind w:right="-360"/>
        <w:jc w:val="both"/>
        <w:rPr>
          <w:rFonts w:ascii="Times New Roman" w:hAnsi="Times New Roman"/>
          <w:b/>
          <w:bCs/>
          <w:szCs w:val="24"/>
        </w:rPr>
      </w:pPr>
      <w:r w:rsidRPr="002B6A5C">
        <w:rPr>
          <w:rFonts w:ascii="Times New Roman" w:hAnsi="Times New Roman"/>
          <w:b/>
          <w:bCs/>
          <w:szCs w:val="24"/>
        </w:rPr>
        <w:t>Relocation Assistance Program</w:t>
      </w:r>
    </w:p>
    <w:p w14:paraId="5F4DC1EC" w14:textId="77777777" w:rsidR="00CF6ABE" w:rsidRPr="002B6A5C" w:rsidRDefault="00CF6ABE" w:rsidP="002B6A5C">
      <w:pPr>
        <w:widowControl w:val="0"/>
        <w:tabs>
          <w:tab w:val="clear" w:pos="0"/>
          <w:tab w:val="clear" w:pos="4320"/>
          <w:tab w:val="clear" w:pos="5220"/>
        </w:tabs>
        <w:spacing w:line="280" w:lineRule="atLeast"/>
        <w:ind w:left="0" w:right="-360"/>
        <w:jc w:val="both"/>
        <w:rPr>
          <w:rFonts w:ascii="Times New Roman" w:hAnsi="Times New Roman"/>
          <w:b/>
          <w:szCs w:val="24"/>
        </w:rPr>
      </w:pPr>
      <w:r w:rsidRPr="002B6A5C">
        <w:rPr>
          <w:rFonts w:ascii="Times New Roman" w:hAnsi="Times New Roman"/>
          <w:b/>
          <w:szCs w:val="24"/>
        </w:rPr>
        <w:t>Notice of Relocation Eligibility, Entitlements</w:t>
      </w:r>
      <w:r w:rsidR="00450A2D" w:rsidRPr="002B6A5C">
        <w:rPr>
          <w:rFonts w:ascii="Times New Roman" w:hAnsi="Times New Roman"/>
          <w:b/>
          <w:szCs w:val="24"/>
        </w:rPr>
        <w:t>,</w:t>
      </w:r>
      <w:r w:rsidRPr="002B6A5C">
        <w:rPr>
          <w:rFonts w:ascii="Times New Roman" w:hAnsi="Times New Roman"/>
          <w:b/>
          <w:szCs w:val="24"/>
        </w:rPr>
        <w:t xml:space="preserve"> &amp; 90-Day Assurance</w:t>
      </w:r>
    </w:p>
    <w:p w14:paraId="4515631C" w14:textId="77777777" w:rsidR="00785697" w:rsidRPr="002B6A5C" w:rsidRDefault="00785697" w:rsidP="002B6A5C">
      <w:pPr>
        <w:widowControl w:val="0"/>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Project Title: </w:t>
      </w:r>
      <w:r w:rsidRPr="002B6A5C">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3" w:name="project"/>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PROJECT TITLE</w:t>
      </w:r>
      <w:r w:rsidRPr="002B6A5C">
        <w:rPr>
          <w:rFonts w:ascii="Times New Roman" w:hAnsi="Times New Roman"/>
          <w:szCs w:val="24"/>
          <w:highlight w:val="darkGray"/>
        </w:rPr>
        <w:fldChar w:fldCharType="end"/>
      </w:r>
      <w:bookmarkEnd w:id="3"/>
    </w:p>
    <w:p w14:paraId="608803FC" w14:textId="77777777" w:rsidR="00785697" w:rsidRPr="002B6A5C" w:rsidRDefault="00785697" w:rsidP="002B6A5C">
      <w:pPr>
        <w:widowControl w:val="0"/>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Parcel No.: </w:t>
      </w:r>
      <w:r w:rsidRPr="002B6A5C">
        <w:rPr>
          <w:rFonts w:ascii="Times New Roman" w:hAnsi="Times New Roman"/>
          <w:szCs w:val="24"/>
          <w:highlight w:val="darkGray"/>
        </w:rPr>
        <w:fldChar w:fldCharType="begin">
          <w:ffData>
            <w:name w:val=""/>
            <w:enabled/>
            <w:calcOnExit w:val="0"/>
            <w:textInput>
              <w:default w:val="INSERT PARCEL NO."/>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PARCEL NO.</w:t>
      </w:r>
      <w:r w:rsidRPr="002B6A5C">
        <w:rPr>
          <w:rFonts w:ascii="Times New Roman" w:hAnsi="Times New Roman"/>
          <w:szCs w:val="24"/>
          <w:highlight w:val="darkGray"/>
        </w:rPr>
        <w:fldChar w:fldCharType="end"/>
      </w:r>
    </w:p>
    <w:p w14:paraId="5D0DBA14" w14:textId="77777777" w:rsidR="00785697" w:rsidRPr="002B6A5C" w:rsidRDefault="00785697" w:rsidP="002B6A5C">
      <w:pPr>
        <w:widowControl w:val="0"/>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Displacee No: </w:t>
      </w:r>
      <w:r w:rsidRPr="002B6A5C">
        <w:rPr>
          <w:rFonts w:ascii="Times New Roman" w:hAnsi="Times New Roman"/>
          <w:szCs w:val="24"/>
          <w:highlight w:val="darkGray"/>
        </w:rPr>
        <w:fldChar w:fldCharType="begin">
          <w:ffData>
            <w:name w:val=""/>
            <w:enabled/>
            <w:calcOnExit w:val="0"/>
            <w:textInput>
              <w:default w:val="INSERT DISPLACEE NO."/>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NO.</w:t>
      </w:r>
      <w:r w:rsidRPr="002B6A5C">
        <w:rPr>
          <w:rFonts w:ascii="Times New Roman" w:hAnsi="Times New Roman"/>
          <w:szCs w:val="24"/>
          <w:highlight w:val="darkGray"/>
        </w:rPr>
        <w:fldChar w:fldCharType="end"/>
      </w:r>
    </w:p>
    <w:p w14:paraId="72A881CE" w14:textId="77777777" w:rsidR="00046BBA" w:rsidRPr="002B6A5C" w:rsidRDefault="00046BBA" w:rsidP="002B6A5C">
      <w:pPr>
        <w:pStyle w:val="BodyText"/>
        <w:ind w:right="-360"/>
        <w:jc w:val="both"/>
        <w:rPr>
          <w:rFonts w:ascii="Times New Roman" w:hAnsi="Times New Roman"/>
          <w:szCs w:val="24"/>
        </w:rPr>
      </w:pPr>
    </w:p>
    <w:p w14:paraId="4588B54B" w14:textId="77777777" w:rsidR="00820A8F" w:rsidRPr="002B6A5C" w:rsidRDefault="00820A8F" w:rsidP="002B6A5C">
      <w:pPr>
        <w:pStyle w:val="BodyText"/>
        <w:ind w:right="-360"/>
        <w:jc w:val="both"/>
        <w:rPr>
          <w:rFonts w:ascii="Times New Roman" w:hAnsi="Times New Roman"/>
          <w:szCs w:val="24"/>
        </w:rPr>
      </w:pPr>
    </w:p>
    <w:p w14:paraId="289FE905"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Dear </w:t>
      </w:r>
      <w:r w:rsidRPr="002B6A5C">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NAME</w:t>
      </w:r>
      <w:r w:rsidRPr="002B6A5C">
        <w:rPr>
          <w:rFonts w:ascii="Times New Roman" w:hAnsi="Times New Roman"/>
          <w:szCs w:val="24"/>
          <w:highlight w:val="darkGray"/>
        </w:rPr>
        <w:fldChar w:fldCharType="end"/>
      </w:r>
      <w:r w:rsidRPr="002B6A5C">
        <w:rPr>
          <w:rFonts w:ascii="Times New Roman" w:hAnsi="Times New Roman"/>
          <w:szCs w:val="24"/>
        </w:rPr>
        <w:t>:</w:t>
      </w:r>
    </w:p>
    <w:p w14:paraId="19BB3870" w14:textId="77777777" w:rsidR="00CF6ABE" w:rsidRPr="002B6A5C" w:rsidRDefault="00CF6ABE" w:rsidP="002B6A5C">
      <w:pPr>
        <w:pStyle w:val="BodyText"/>
        <w:ind w:right="-360"/>
        <w:jc w:val="both"/>
        <w:rPr>
          <w:rFonts w:ascii="Times New Roman" w:hAnsi="Times New Roman"/>
          <w:szCs w:val="24"/>
        </w:rPr>
      </w:pPr>
    </w:p>
    <w:p w14:paraId="3E70EF70" w14:textId="77777777" w:rsidR="00CF6ABE" w:rsidRPr="002B6A5C" w:rsidRDefault="00CF6ABE" w:rsidP="002B6A5C">
      <w:pPr>
        <w:widowControl w:val="0"/>
        <w:tabs>
          <w:tab w:val="left" w:pos="720"/>
          <w:tab w:val="left" w:pos="5040"/>
          <w:tab w:val="left" w:pos="5760"/>
        </w:tabs>
        <w:spacing w:after="240" w:line="280" w:lineRule="atLeast"/>
        <w:ind w:left="0" w:right="-360"/>
        <w:jc w:val="both"/>
        <w:rPr>
          <w:rFonts w:ascii="Times New Roman" w:hAnsi="Times New Roman"/>
          <w:szCs w:val="24"/>
        </w:rPr>
      </w:pPr>
      <w:r w:rsidRPr="002B6A5C">
        <w:rPr>
          <w:rFonts w:ascii="Times New Roman" w:hAnsi="Times New Roman"/>
          <w:szCs w:val="24"/>
        </w:rPr>
        <w:t xml:space="preserve">On </w:t>
      </w:r>
      <w:r w:rsidR="00E13690" w:rsidRPr="002B6A5C">
        <w:rPr>
          <w:rFonts w:ascii="Times New Roman" w:hAnsi="Times New Roman"/>
          <w:iCs/>
          <w:szCs w:val="24"/>
          <w:highlight w:val="darkGray"/>
        </w:rPr>
        <w:fldChar w:fldCharType="begin">
          <w:ffData>
            <w:name w:val="odate"/>
            <w:enabled/>
            <w:calcOnExit w:val="0"/>
            <w:textInput>
              <w:default w:val="INSERT OFFER DATE"/>
              <w:format w:val="UPPERCASE"/>
            </w:textInput>
          </w:ffData>
        </w:fldChar>
      </w:r>
      <w:bookmarkStart w:id="4" w:name="odate"/>
      <w:r w:rsidR="00E13690" w:rsidRPr="002B6A5C">
        <w:rPr>
          <w:rFonts w:ascii="Times New Roman" w:hAnsi="Times New Roman"/>
          <w:iCs/>
          <w:szCs w:val="24"/>
          <w:highlight w:val="darkGray"/>
        </w:rPr>
        <w:instrText xml:space="preserve"> FORMTEXT </w:instrText>
      </w:r>
      <w:r w:rsidR="00E13690" w:rsidRPr="002B6A5C">
        <w:rPr>
          <w:rFonts w:ascii="Times New Roman" w:hAnsi="Times New Roman"/>
          <w:iCs/>
          <w:szCs w:val="24"/>
          <w:highlight w:val="darkGray"/>
        </w:rPr>
      </w:r>
      <w:r w:rsidR="00E13690" w:rsidRPr="002B6A5C">
        <w:rPr>
          <w:rFonts w:ascii="Times New Roman" w:hAnsi="Times New Roman"/>
          <w:iCs/>
          <w:szCs w:val="24"/>
          <w:highlight w:val="darkGray"/>
        </w:rPr>
        <w:fldChar w:fldCharType="separate"/>
      </w:r>
      <w:r w:rsidR="00E13690" w:rsidRPr="002B6A5C">
        <w:rPr>
          <w:rFonts w:ascii="Times New Roman" w:hAnsi="Times New Roman"/>
          <w:iCs/>
          <w:noProof/>
          <w:szCs w:val="24"/>
          <w:highlight w:val="darkGray"/>
        </w:rPr>
        <w:t>INSERT OFFER DATE</w:t>
      </w:r>
      <w:r w:rsidR="00E13690" w:rsidRPr="002B6A5C">
        <w:rPr>
          <w:rFonts w:ascii="Times New Roman" w:hAnsi="Times New Roman"/>
          <w:iCs/>
          <w:szCs w:val="24"/>
          <w:highlight w:val="darkGray"/>
        </w:rPr>
        <w:fldChar w:fldCharType="end"/>
      </w:r>
      <w:bookmarkEnd w:id="4"/>
      <w:r w:rsidRPr="002B6A5C">
        <w:rPr>
          <w:rFonts w:ascii="Times New Roman" w:hAnsi="Times New Roman"/>
          <w:szCs w:val="24"/>
        </w:rPr>
        <w:t xml:space="preserve"> the </w:t>
      </w:r>
      <w:r w:rsidR="00E13690" w:rsidRPr="002B6A5C">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E13690" w:rsidRPr="002B6A5C">
        <w:rPr>
          <w:rFonts w:ascii="Times New Roman" w:hAnsi="Times New Roman"/>
          <w:szCs w:val="24"/>
          <w:highlight w:val="darkGray"/>
        </w:rPr>
        <w:instrText xml:space="preserve"> FORMTEXT </w:instrText>
      </w:r>
      <w:r w:rsidR="00E13690" w:rsidRPr="002B6A5C">
        <w:rPr>
          <w:rFonts w:ascii="Times New Roman" w:hAnsi="Times New Roman"/>
          <w:szCs w:val="24"/>
          <w:highlight w:val="darkGray"/>
        </w:rPr>
      </w:r>
      <w:r w:rsidR="00E13690" w:rsidRPr="002B6A5C">
        <w:rPr>
          <w:rFonts w:ascii="Times New Roman" w:hAnsi="Times New Roman"/>
          <w:szCs w:val="24"/>
          <w:highlight w:val="darkGray"/>
        </w:rPr>
        <w:fldChar w:fldCharType="separate"/>
      </w:r>
      <w:r w:rsidR="00E13690" w:rsidRPr="002B6A5C">
        <w:rPr>
          <w:rFonts w:ascii="Times New Roman" w:hAnsi="Times New Roman"/>
          <w:noProof/>
          <w:szCs w:val="24"/>
          <w:highlight w:val="darkGray"/>
        </w:rPr>
        <w:t>INSERT AGENCY NAME</w:t>
      </w:r>
      <w:r w:rsidR="00E13690" w:rsidRPr="002B6A5C">
        <w:rPr>
          <w:rFonts w:ascii="Times New Roman" w:hAnsi="Times New Roman"/>
          <w:szCs w:val="24"/>
          <w:highlight w:val="darkGray"/>
        </w:rPr>
        <w:fldChar w:fldCharType="end"/>
      </w:r>
      <w:r w:rsidR="00E13690" w:rsidRPr="002B6A5C">
        <w:rPr>
          <w:rFonts w:ascii="Times New Roman" w:hAnsi="Times New Roman"/>
          <w:szCs w:val="24"/>
        </w:rPr>
        <w:t xml:space="preserve"> (Agency) </w:t>
      </w:r>
      <w:r w:rsidR="00FD039E" w:rsidRPr="002B6A5C">
        <w:rPr>
          <w:rFonts w:ascii="Times New Roman" w:hAnsi="Times New Roman"/>
          <w:szCs w:val="24"/>
        </w:rPr>
        <w:t>offered to purchase</w:t>
      </w:r>
      <w:r w:rsidRPr="002B6A5C">
        <w:rPr>
          <w:rFonts w:ascii="Times New Roman" w:hAnsi="Times New Roman"/>
          <w:szCs w:val="24"/>
        </w:rPr>
        <w:t xml:space="preserve"> the property you </w:t>
      </w:r>
      <w:r w:rsidR="00FD039E" w:rsidRPr="002B6A5C">
        <w:rPr>
          <w:rFonts w:ascii="Times New Roman" w:hAnsi="Times New Roman"/>
          <w:szCs w:val="24"/>
        </w:rPr>
        <w:t>occupy</w:t>
      </w:r>
      <w:r w:rsidRPr="002B6A5C">
        <w:rPr>
          <w:rFonts w:ascii="Times New Roman" w:hAnsi="Times New Roman"/>
          <w:szCs w:val="24"/>
        </w:rPr>
        <w:t xml:space="preserve"> located at </w:t>
      </w:r>
      <w:r w:rsidR="00E13690" w:rsidRPr="002B6A5C">
        <w:rPr>
          <w:rFonts w:ascii="Times New Roman" w:hAnsi="Times New Roman"/>
          <w:iCs/>
          <w:szCs w:val="24"/>
          <w:highlight w:val="darkGray"/>
        </w:rPr>
        <w:fldChar w:fldCharType="begin">
          <w:ffData>
            <w:name w:val="address"/>
            <w:enabled/>
            <w:calcOnExit w:val="0"/>
            <w:textInput>
              <w:default w:val="INSERT ADDRESS"/>
              <w:format w:val="UPPERCASE"/>
            </w:textInput>
          </w:ffData>
        </w:fldChar>
      </w:r>
      <w:bookmarkStart w:id="5" w:name="address"/>
      <w:r w:rsidR="00E13690" w:rsidRPr="002B6A5C">
        <w:rPr>
          <w:rFonts w:ascii="Times New Roman" w:hAnsi="Times New Roman"/>
          <w:iCs/>
          <w:szCs w:val="24"/>
          <w:highlight w:val="darkGray"/>
        </w:rPr>
        <w:instrText xml:space="preserve"> FORMTEXT </w:instrText>
      </w:r>
      <w:r w:rsidR="00E13690" w:rsidRPr="002B6A5C">
        <w:rPr>
          <w:rFonts w:ascii="Times New Roman" w:hAnsi="Times New Roman"/>
          <w:iCs/>
          <w:szCs w:val="24"/>
          <w:highlight w:val="darkGray"/>
        </w:rPr>
      </w:r>
      <w:r w:rsidR="00E13690" w:rsidRPr="002B6A5C">
        <w:rPr>
          <w:rFonts w:ascii="Times New Roman" w:hAnsi="Times New Roman"/>
          <w:iCs/>
          <w:szCs w:val="24"/>
          <w:highlight w:val="darkGray"/>
        </w:rPr>
        <w:fldChar w:fldCharType="separate"/>
      </w:r>
      <w:r w:rsidR="00E13690" w:rsidRPr="002B6A5C">
        <w:rPr>
          <w:rFonts w:ascii="Times New Roman" w:hAnsi="Times New Roman"/>
          <w:iCs/>
          <w:noProof/>
          <w:szCs w:val="24"/>
          <w:highlight w:val="darkGray"/>
        </w:rPr>
        <w:t>INSERT ADDRESS</w:t>
      </w:r>
      <w:r w:rsidR="00E13690" w:rsidRPr="002B6A5C">
        <w:rPr>
          <w:rFonts w:ascii="Times New Roman" w:hAnsi="Times New Roman"/>
          <w:iCs/>
          <w:szCs w:val="24"/>
          <w:highlight w:val="darkGray"/>
        </w:rPr>
        <w:fldChar w:fldCharType="end"/>
      </w:r>
      <w:bookmarkEnd w:id="5"/>
      <w:r w:rsidR="00450A2D" w:rsidRPr="002B6A5C">
        <w:rPr>
          <w:rFonts w:ascii="Times New Roman" w:hAnsi="Times New Roman"/>
          <w:szCs w:val="24"/>
        </w:rPr>
        <w:t xml:space="preserve">. </w:t>
      </w:r>
      <w:r w:rsidR="00E13690" w:rsidRPr="002B6A5C">
        <w:rPr>
          <w:rFonts w:ascii="Times New Roman" w:hAnsi="Times New Roman"/>
          <w:szCs w:val="24"/>
        </w:rPr>
        <w:t xml:space="preserve">According to information you provided, you have occupied the above property since </w:t>
      </w:r>
      <w:r w:rsidR="00E13690" w:rsidRPr="002B6A5C">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E13690" w:rsidRPr="002B6A5C">
        <w:rPr>
          <w:rFonts w:ascii="Times New Roman" w:hAnsi="Times New Roman"/>
          <w:szCs w:val="24"/>
          <w:highlight w:val="darkGray"/>
        </w:rPr>
        <w:instrText xml:space="preserve"> FORMTEXT </w:instrText>
      </w:r>
      <w:r w:rsidR="00E13690" w:rsidRPr="002B6A5C">
        <w:rPr>
          <w:rFonts w:ascii="Times New Roman" w:hAnsi="Times New Roman"/>
          <w:szCs w:val="24"/>
          <w:highlight w:val="darkGray"/>
        </w:rPr>
      </w:r>
      <w:r w:rsidR="00E13690" w:rsidRPr="002B6A5C">
        <w:rPr>
          <w:rFonts w:ascii="Times New Roman" w:hAnsi="Times New Roman"/>
          <w:szCs w:val="24"/>
          <w:highlight w:val="darkGray"/>
        </w:rPr>
        <w:fldChar w:fldCharType="separate"/>
      </w:r>
      <w:r w:rsidR="00E13690" w:rsidRPr="002B6A5C">
        <w:rPr>
          <w:rFonts w:ascii="Times New Roman" w:hAnsi="Times New Roman"/>
          <w:noProof/>
          <w:szCs w:val="24"/>
          <w:highlight w:val="darkGray"/>
        </w:rPr>
        <w:t>INSERT OCCUPIED DATE</w:t>
      </w:r>
      <w:r w:rsidR="00E13690" w:rsidRPr="002B6A5C">
        <w:rPr>
          <w:rFonts w:ascii="Times New Roman" w:hAnsi="Times New Roman"/>
          <w:szCs w:val="24"/>
          <w:highlight w:val="darkGray"/>
        </w:rPr>
        <w:fldChar w:fldCharType="end"/>
      </w:r>
      <w:bookmarkEnd w:id="6"/>
      <w:r w:rsidR="00E13690" w:rsidRPr="002B6A5C">
        <w:rPr>
          <w:rFonts w:ascii="Times New Roman" w:hAnsi="Times New Roman"/>
          <w:szCs w:val="24"/>
        </w:rPr>
        <w:t>.</w:t>
      </w:r>
    </w:p>
    <w:p w14:paraId="0D9E71DC" w14:textId="77777777" w:rsidR="005F3DC6" w:rsidRPr="002B6A5C" w:rsidRDefault="005F3DC6" w:rsidP="002B6A5C">
      <w:pPr>
        <w:tabs>
          <w:tab w:val="left" w:pos="3960"/>
        </w:tabs>
        <w:spacing w:line="280" w:lineRule="atLeast"/>
        <w:ind w:left="0"/>
        <w:jc w:val="both"/>
        <w:rPr>
          <w:rFonts w:ascii="Times New Roman" w:hAnsi="Times New Roman"/>
          <w:b/>
          <w:szCs w:val="24"/>
          <w:u w:val="single"/>
        </w:rPr>
      </w:pPr>
      <w:r w:rsidRPr="002B6A5C">
        <w:rPr>
          <w:rFonts w:ascii="Times New Roman" w:hAnsi="Times New Roman"/>
          <w:b/>
          <w:szCs w:val="24"/>
          <w:u w:val="single"/>
        </w:rPr>
        <w:t>Relocation Notice of Eligibility</w:t>
      </w:r>
    </w:p>
    <w:p w14:paraId="1282B40E" w14:textId="77777777" w:rsidR="00E13690" w:rsidRPr="002B6A5C" w:rsidRDefault="00E13690" w:rsidP="002B6A5C">
      <w:pPr>
        <w:spacing w:line="280" w:lineRule="atLeast"/>
        <w:ind w:left="0"/>
        <w:jc w:val="both"/>
        <w:rPr>
          <w:rFonts w:ascii="Times New Roman" w:hAnsi="Times New Roman"/>
          <w:szCs w:val="24"/>
        </w:rPr>
      </w:pPr>
      <w:r w:rsidRPr="002B6A5C">
        <w:rPr>
          <w:rFonts w:ascii="Times New Roman" w:hAnsi="Times New Roman"/>
          <w:szCs w:val="24"/>
        </w:rPr>
        <w:t>You are eligible to receive relocation assistance in accordance with the United States Code, 42 USC 4601 et seq., Public Law 91-646, the implementing regulations found in the Code of Federal Regulations, 49 CFR Part 24, the Revised Code of Washington, RCW 8.26, and the implementing regulations of the Washington Administrative Code, WAC 468-100.</w:t>
      </w:r>
    </w:p>
    <w:p w14:paraId="3B423A3A" w14:textId="77777777" w:rsidR="00E13690" w:rsidRPr="002B6A5C" w:rsidRDefault="00E13690" w:rsidP="002B6A5C">
      <w:pPr>
        <w:spacing w:line="280" w:lineRule="atLeast"/>
        <w:ind w:left="0"/>
        <w:jc w:val="both"/>
        <w:rPr>
          <w:rFonts w:ascii="Times New Roman" w:hAnsi="Times New Roman"/>
          <w:szCs w:val="24"/>
        </w:rPr>
      </w:pPr>
    </w:p>
    <w:p w14:paraId="76C0A54C" w14:textId="77777777" w:rsidR="00E13690" w:rsidRPr="002B6A5C" w:rsidRDefault="00E13690" w:rsidP="002B6A5C">
      <w:pPr>
        <w:spacing w:line="280" w:lineRule="atLeast"/>
        <w:ind w:left="0"/>
        <w:jc w:val="both"/>
        <w:rPr>
          <w:rFonts w:ascii="Times New Roman" w:hAnsi="Times New Roman"/>
          <w:szCs w:val="24"/>
        </w:rPr>
      </w:pPr>
      <w:r w:rsidRPr="002B6A5C">
        <w:rPr>
          <w:rFonts w:ascii="Times New Roman" w:hAnsi="Times New Roman"/>
          <w:szCs w:val="24"/>
        </w:rPr>
        <w:t xml:space="preserve">The purpose of this letter is to advise </w:t>
      </w:r>
      <w:r w:rsidR="00450A2D" w:rsidRPr="002B6A5C">
        <w:rPr>
          <w:rFonts w:ascii="Times New Roman" w:hAnsi="Times New Roman"/>
          <w:szCs w:val="24"/>
        </w:rPr>
        <w:t>you of the relocation services</w:t>
      </w:r>
      <w:r w:rsidRPr="002B6A5C">
        <w:rPr>
          <w:rFonts w:ascii="Times New Roman" w:hAnsi="Times New Roman"/>
          <w:szCs w:val="24"/>
        </w:rPr>
        <w:t xml:space="preserve"> and entitlements that may be available to you in accordance with the state and federal laws and regulations cited above.</w:t>
      </w:r>
    </w:p>
    <w:p w14:paraId="579259D5" w14:textId="77777777" w:rsidR="00006255" w:rsidRPr="002B6A5C" w:rsidRDefault="00006255" w:rsidP="002B6A5C">
      <w:pPr>
        <w:spacing w:line="280" w:lineRule="atLeast"/>
        <w:ind w:left="0"/>
        <w:jc w:val="both"/>
        <w:rPr>
          <w:rFonts w:ascii="Times New Roman" w:hAnsi="Times New Roman"/>
          <w:szCs w:val="24"/>
        </w:rPr>
      </w:pPr>
    </w:p>
    <w:p w14:paraId="248D18B9" w14:textId="77777777" w:rsidR="002766EF" w:rsidRPr="002B6A5C" w:rsidRDefault="002766EF" w:rsidP="002B6A5C">
      <w:pPr>
        <w:widowControl w:val="0"/>
        <w:tabs>
          <w:tab w:val="left" w:pos="720"/>
          <w:tab w:val="left" w:pos="5040"/>
          <w:tab w:val="left" w:pos="5760"/>
        </w:tabs>
        <w:spacing w:line="280" w:lineRule="atLeast"/>
        <w:ind w:left="0"/>
        <w:jc w:val="both"/>
        <w:rPr>
          <w:rFonts w:ascii="Times New Roman" w:hAnsi="Times New Roman"/>
          <w:b/>
          <w:szCs w:val="24"/>
          <w:u w:val="single"/>
        </w:rPr>
      </w:pPr>
      <w:r w:rsidRPr="002B6A5C">
        <w:rPr>
          <w:rFonts w:ascii="Times New Roman" w:hAnsi="Times New Roman"/>
          <w:b/>
          <w:szCs w:val="24"/>
          <w:u w:val="single"/>
        </w:rPr>
        <w:t>90-Day Assurance</w:t>
      </w:r>
    </w:p>
    <w:p w14:paraId="53FA2A9A" w14:textId="17DB876F" w:rsidR="00E13690" w:rsidRPr="006A3919" w:rsidRDefault="00E13690" w:rsidP="006A3919">
      <w:pPr>
        <w:ind w:left="0"/>
        <w:rPr>
          <w:szCs w:val="24"/>
        </w:rPr>
      </w:pPr>
      <w:r w:rsidRPr="002B6A5C">
        <w:rPr>
          <w:rFonts w:ascii="Times New Roman" w:hAnsi="Times New Roman"/>
          <w:szCs w:val="24"/>
        </w:rPr>
        <w:t xml:space="preserve">You are not required to relocate immediately. You will not be required to vacate the property before </w:t>
      </w:r>
      <w:r w:rsidRPr="002B6A5C">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ASSURANCE DATE</w:t>
      </w:r>
      <w:r w:rsidRPr="002B6A5C">
        <w:rPr>
          <w:rFonts w:ascii="Times New Roman" w:hAnsi="Times New Roman"/>
          <w:szCs w:val="24"/>
          <w:highlight w:val="darkGray"/>
        </w:rPr>
        <w:fldChar w:fldCharType="end"/>
      </w:r>
      <w:r w:rsidRPr="002B6A5C">
        <w:rPr>
          <w:rFonts w:ascii="Times New Roman" w:hAnsi="Times New Roman"/>
          <w:szCs w:val="24"/>
        </w:rPr>
        <w:t>, which is at least 90 days from the date you receive this letter.</w:t>
      </w:r>
    </w:p>
    <w:p w14:paraId="3F413508" w14:textId="77777777" w:rsidR="00A06050" w:rsidRPr="002B6A5C" w:rsidRDefault="00A06050" w:rsidP="002B6A5C">
      <w:pPr>
        <w:pStyle w:val="BodyText"/>
        <w:jc w:val="both"/>
        <w:rPr>
          <w:rFonts w:ascii="Times New Roman" w:hAnsi="Times New Roman"/>
          <w:b/>
          <w:szCs w:val="24"/>
          <w:u w:val="single"/>
        </w:rPr>
      </w:pPr>
    </w:p>
    <w:p w14:paraId="439C3AA3" w14:textId="77777777" w:rsidR="00B3734F" w:rsidRPr="002B6A5C" w:rsidRDefault="00B3734F" w:rsidP="002B6A5C">
      <w:pPr>
        <w:pStyle w:val="BodyText"/>
        <w:jc w:val="both"/>
        <w:rPr>
          <w:rFonts w:ascii="Times New Roman" w:hAnsi="Times New Roman"/>
          <w:b/>
          <w:color w:val="FF0000"/>
          <w:szCs w:val="24"/>
        </w:rPr>
      </w:pPr>
      <w:r w:rsidRPr="002B6A5C">
        <w:rPr>
          <w:rFonts w:ascii="Times New Roman" w:hAnsi="Times New Roman"/>
          <w:b/>
          <w:color w:val="FF0000"/>
          <w:szCs w:val="24"/>
        </w:rPr>
        <w:t xml:space="preserve">INCLUDE THIS SECTION ONLY IF </w:t>
      </w:r>
      <w:r w:rsidR="00E13690" w:rsidRPr="002B6A5C">
        <w:rPr>
          <w:rFonts w:ascii="Times New Roman" w:hAnsi="Times New Roman"/>
          <w:b/>
          <w:color w:val="FF0000"/>
          <w:szCs w:val="24"/>
        </w:rPr>
        <w:t>THE AGENCY</w:t>
      </w:r>
      <w:r w:rsidR="007A400A" w:rsidRPr="002B6A5C">
        <w:rPr>
          <w:rFonts w:ascii="Times New Roman" w:hAnsi="Times New Roman"/>
          <w:b/>
          <w:color w:val="FF0000"/>
          <w:szCs w:val="24"/>
        </w:rPr>
        <w:t xml:space="preserve"> </w:t>
      </w:r>
      <w:r w:rsidRPr="002B6A5C">
        <w:rPr>
          <w:rFonts w:ascii="Times New Roman" w:hAnsi="Times New Roman"/>
          <w:b/>
          <w:color w:val="FF0000"/>
          <w:szCs w:val="24"/>
        </w:rPr>
        <w:t>HAS ADMINISTRATIVELY OFFERED TO PURCHASE THE MOBILE HOME:</w:t>
      </w:r>
    </w:p>
    <w:p w14:paraId="5B826B09" w14:textId="77777777" w:rsidR="00B3734F" w:rsidRPr="002B6A5C" w:rsidRDefault="00B3734F" w:rsidP="002B6A5C">
      <w:pPr>
        <w:pStyle w:val="BodyText"/>
        <w:jc w:val="both"/>
        <w:rPr>
          <w:rFonts w:ascii="Times New Roman" w:hAnsi="Times New Roman"/>
          <w:szCs w:val="24"/>
        </w:rPr>
      </w:pPr>
      <w:r w:rsidRPr="002B6A5C">
        <w:rPr>
          <w:rFonts w:ascii="Times New Roman" w:hAnsi="Times New Roman"/>
          <w:szCs w:val="24"/>
        </w:rPr>
        <w:t xml:space="preserve">The </w:t>
      </w:r>
      <w:r w:rsidR="007A400A" w:rsidRPr="002B6A5C">
        <w:rPr>
          <w:rFonts w:ascii="Times New Roman" w:hAnsi="Times New Roman"/>
          <w:szCs w:val="24"/>
        </w:rPr>
        <w:t xml:space="preserve">Agency </w:t>
      </w:r>
      <w:r w:rsidRPr="002B6A5C">
        <w:rPr>
          <w:rFonts w:ascii="Times New Roman" w:hAnsi="Times New Roman"/>
          <w:szCs w:val="24"/>
        </w:rPr>
        <w:t>has administratively offered to purchase your mobile home in the amount of $</w:t>
      </w:r>
      <w:r w:rsidRPr="002B6A5C">
        <w:rPr>
          <w:rFonts w:ascii="Times New Roman" w:hAnsi="Times New Roman"/>
          <w:szCs w:val="24"/>
          <w:highlight w:val="darkGray"/>
        </w:rPr>
        <w:t>_________</w:t>
      </w:r>
      <w:r w:rsidR="00E13690" w:rsidRPr="002B6A5C">
        <w:rPr>
          <w:rFonts w:ascii="Times New Roman" w:hAnsi="Times New Roman"/>
          <w:szCs w:val="24"/>
        </w:rPr>
        <w:t>.</w:t>
      </w:r>
      <w:r w:rsidRPr="002B6A5C">
        <w:rPr>
          <w:rFonts w:ascii="Times New Roman" w:hAnsi="Times New Roman"/>
          <w:szCs w:val="24"/>
        </w:rPr>
        <w:t xml:space="preserve"> If you choose to sell your mobile home to the </w:t>
      </w:r>
      <w:r w:rsidR="007A400A" w:rsidRPr="002B6A5C">
        <w:rPr>
          <w:rFonts w:ascii="Times New Roman" w:hAnsi="Times New Roman"/>
          <w:szCs w:val="24"/>
        </w:rPr>
        <w:t xml:space="preserve">Agency </w:t>
      </w:r>
      <w:r w:rsidRPr="002B6A5C">
        <w:rPr>
          <w:rFonts w:ascii="Times New Roman" w:hAnsi="Times New Roman"/>
          <w:szCs w:val="24"/>
        </w:rPr>
        <w:t>you may be entitled to a price differential payment</w:t>
      </w:r>
      <w:r w:rsidR="009F3171" w:rsidRPr="002B6A5C">
        <w:rPr>
          <w:rFonts w:ascii="Times New Roman" w:hAnsi="Times New Roman"/>
          <w:szCs w:val="24"/>
        </w:rPr>
        <w:t>. I</w:t>
      </w:r>
      <w:r w:rsidRPr="002B6A5C">
        <w:rPr>
          <w:rFonts w:ascii="Times New Roman" w:hAnsi="Times New Roman"/>
          <w:szCs w:val="24"/>
        </w:rPr>
        <w:t>f you choose to move your mobile you will not be eligible to receive this payment</w:t>
      </w:r>
      <w:r w:rsidR="00E13690" w:rsidRPr="002B6A5C">
        <w:rPr>
          <w:rFonts w:ascii="Times New Roman" w:hAnsi="Times New Roman"/>
          <w:szCs w:val="24"/>
        </w:rPr>
        <w:t>,</w:t>
      </w:r>
      <w:r w:rsidRPr="002B6A5C">
        <w:rPr>
          <w:rFonts w:ascii="Times New Roman" w:hAnsi="Times New Roman"/>
          <w:szCs w:val="24"/>
        </w:rPr>
        <w:t xml:space="preserve"> but will be eligible for costs associated with the move of your mobile home. Eligible move costs are discussed </w:t>
      </w:r>
      <w:r w:rsidR="00E13690" w:rsidRPr="002B6A5C">
        <w:rPr>
          <w:rFonts w:ascii="Times New Roman" w:hAnsi="Times New Roman"/>
          <w:szCs w:val="24"/>
        </w:rPr>
        <w:t>in a later paragraph title</w:t>
      </w:r>
      <w:r w:rsidRPr="002B6A5C">
        <w:rPr>
          <w:rFonts w:ascii="Times New Roman" w:hAnsi="Times New Roman"/>
          <w:szCs w:val="24"/>
        </w:rPr>
        <w:t xml:space="preserve"> “Moving En</w:t>
      </w:r>
      <w:r w:rsidR="00170DFD" w:rsidRPr="002B6A5C">
        <w:rPr>
          <w:rFonts w:ascii="Times New Roman" w:hAnsi="Times New Roman"/>
          <w:szCs w:val="24"/>
        </w:rPr>
        <w:t>titlement”</w:t>
      </w:r>
      <w:r w:rsidR="00E13690" w:rsidRPr="002B6A5C">
        <w:rPr>
          <w:rFonts w:ascii="Times New Roman" w:hAnsi="Times New Roman"/>
          <w:szCs w:val="24"/>
        </w:rPr>
        <w:t>.</w:t>
      </w:r>
    </w:p>
    <w:p w14:paraId="355120B8" w14:textId="77777777" w:rsidR="00B3734F" w:rsidRPr="002B6A5C" w:rsidRDefault="00B3734F" w:rsidP="002B6A5C">
      <w:pPr>
        <w:pStyle w:val="BodyText"/>
        <w:jc w:val="both"/>
        <w:rPr>
          <w:rFonts w:ascii="Times New Roman" w:hAnsi="Times New Roman"/>
          <w:szCs w:val="24"/>
        </w:rPr>
      </w:pPr>
    </w:p>
    <w:p w14:paraId="046114A1" w14:textId="77777777" w:rsidR="00CF6ABE" w:rsidRPr="002B6A5C" w:rsidRDefault="00450A2D" w:rsidP="002B6A5C">
      <w:pPr>
        <w:spacing w:line="280" w:lineRule="atLeast"/>
        <w:ind w:left="0"/>
        <w:jc w:val="both"/>
        <w:rPr>
          <w:rFonts w:ascii="Times New Roman" w:hAnsi="Times New Roman"/>
          <w:b/>
          <w:szCs w:val="24"/>
          <w:u w:val="single"/>
        </w:rPr>
      </w:pPr>
      <w:r w:rsidRPr="002B6A5C">
        <w:rPr>
          <w:rFonts w:ascii="Times New Roman" w:hAnsi="Times New Roman"/>
          <w:b/>
          <w:szCs w:val="24"/>
          <w:u w:val="single"/>
        </w:rPr>
        <w:t>Replacement Housing Payment-</w:t>
      </w:r>
      <w:r w:rsidR="00CF6ABE" w:rsidRPr="002B6A5C">
        <w:rPr>
          <w:rFonts w:ascii="Times New Roman" w:hAnsi="Times New Roman"/>
          <w:b/>
          <w:szCs w:val="24"/>
          <w:u w:val="single"/>
        </w:rPr>
        <w:t>Price Differential Entitlement</w:t>
      </w:r>
    </w:p>
    <w:p w14:paraId="1B61198A" w14:textId="77777777" w:rsidR="00CF6ABE" w:rsidRPr="002B6A5C" w:rsidRDefault="00EF064E" w:rsidP="002B6A5C">
      <w:pPr>
        <w:pStyle w:val="BodyText"/>
        <w:tabs>
          <w:tab w:val="clear" w:pos="3960"/>
          <w:tab w:val="clear" w:pos="4440"/>
          <w:tab w:val="left" w:pos="0"/>
          <w:tab w:val="left" w:pos="4320"/>
          <w:tab w:val="left" w:pos="5220"/>
        </w:tabs>
        <w:jc w:val="both"/>
        <w:rPr>
          <w:rFonts w:ascii="Times New Roman" w:hAnsi="Times New Roman"/>
          <w:bCs/>
          <w:szCs w:val="24"/>
        </w:rPr>
      </w:pPr>
      <w:r w:rsidRPr="002B6A5C">
        <w:rPr>
          <w:rFonts w:ascii="Times New Roman" w:hAnsi="Times New Roman"/>
          <w:bCs/>
          <w:szCs w:val="24"/>
        </w:rPr>
        <w:t>As mentioned above</w:t>
      </w:r>
      <w:r w:rsidR="00CF6ABE" w:rsidRPr="002B6A5C">
        <w:rPr>
          <w:rFonts w:ascii="Times New Roman" w:hAnsi="Times New Roman"/>
          <w:bCs/>
          <w:szCs w:val="24"/>
        </w:rPr>
        <w:t xml:space="preserve">, </w:t>
      </w:r>
      <w:r w:rsidRPr="002B6A5C">
        <w:rPr>
          <w:rFonts w:ascii="Times New Roman" w:hAnsi="Times New Roman"/>
          <w:bCs/>
          <w:szCs w:val="24"/>
        </w:rPr>
        <w:t xml:space="preserve">since the </w:t>
      </w:r>
      <w:r w:rsidR="007A400A" w:rsidRPr="002B6A5C">
        <w:rPr>
          <w:rFonts w:ascii="Times New Roman" w:hAnsi="Times New Roman"/>
          <w:szCs w:val="24"/>
        </w:rPr>
        <w:t>Agency</w:t>
      </w:r>
      <w:r w:rsidR="007A400A" w:rsidRPr="002B6A5C">
        <w:rPr>
          <w:rFonts w:ascii="Times New Roman" w:hAnsi="Times New Roman"/>
          <w:bCs/>
          <w:szCs w:val="24"/>
        </w:rPr>
        <w:t xml:space="preserve"> </w:t>
      </w:r>
      <w:r w:rsidRPr="002B6A5C">
        <w:rPr>
          <w:rFonts w:ascii="Times New Roman" w:hAnsi="Times New Roman"/>
          <w:bCs/>
          <w:szCs w:val="24"/>
        </w:rPr>
        <w:t>has administratively offered to purchase your mobile home</w:t>
      </w:r>
      <w:r w:rsidR="00CF6ABE" w:rsidRPr="002B6A5C">
        <w:rPr>
          <w:rFonts w:ascii="Times New Roman" w:hAnsi="Times New Roman"/>
          <w:bCs/>
          <w:szCs w:val="24"/>
        </w:rPr>
        <w:t>, you may be entitled t</w:t>
      </w:r>
      <w:r w:rsidR="00E13690" w:rsidRPr="002B6A5C">
        <w:rPr>
          <w:rFonts w:ascii="Times New Roman" w:hAnsi="Times New Roman"/>
          <w:bCs/>
          <w:szCs w:val="24"/>
        </w:rPr>
        <w:t>o a Price Differential Payment.</w:t>
      </w:r>
      <w:r w:rsidR="00CF6ABE" w:rsidRPr="002B6A5C">
        <w:rPr>
          <w:rFonts w:ascii="Times New Roman" w:hAnsi="Times New Roman"/>
          <w:bCs/>
          <w:szCs w:val="24"/>
        </w:rPr>
        <w:t xml:space="preserve"> This payment is based upon the difference between the value of your </w:t>
      </w:r>
      <w:r w:rsidRPr="002B6A5C">
        <w:rPr>
          <w:rFonts w:ascii="Times New Roman" w:hAnsi="Times New Roman"/>
          <w:bCs/>
          <w:szCs w:val="24"/>
        </w:rPr>
        <w:t xml:space="preserve">mobile </w:t>
      </w:r>
      <w:r w:rsidR="00CF6ABE" w:rsidRPr="002B6A5C">
        <w:rPr>
          <w:rFonts w:ascii="Times New Roman" w:hAnsi="Times New Roman"/>
          <w:bCs/>
          <w:szCs w:val="24"/>
        </w:rPr>
        <w:t xml:space="preserve">home and the amount necessary to purchase a comparable replacement </w:t>
      </w:r>
      <w:r w:rsidRPr="002B6A5C">
        <w:rPr>
          <w:rFonts w:ascii="Times New Roman" w:hAnsi="Times New Roman"/>
          <w:bCs/>
          <w:szCs w:val="24"/>
        </w:rPr>
        <w:t xml:space="preserve">mobile home </w:t>
      </w:r>
      <w:r w:rsidR="00CF6ABE" w:rsidRPr="002B6A5C">
        <w:rPr>
          <w:rFonts w:ascii="Times New Roman" w:hAnsi="Times New Roman"/>
          <w:bCs/>
          <w:szCs w:val="24"/>
        </w:rPr>
        <w:t>currently available on the market</w:t>
      </w:r>
      <w:r w:rsidR="00450A2D" w:rsidRPr="002B6A5C">
        <w:rPr>
          <w:rFonts w:ascii="Times New Roman" w:hAnsi="Times New Roman"/>
          <w:bCs/>
          <w:szCs w:val="24"/>
        </w:rPr>
        <w:t xml:space="preserve">. </w:t>
      </w:r>
      <w:r w:rsidR="00433314" w:rsidRPr="002B6A5C">
        <w:rPr>
          <w:rFonts w:ascii="Times New Roman" w:hAnsi="Times New Roman"/>
          <w:b/>
          <w:bCs/>
          <w:szCs w:val="24"/>
        </w:rPr>
        <w:t>If you choose to keep your mobile home you will not be entitled to receive a price differential payment for your mobile home.</w:t>
      </w:r>
    </w:p>
    <w:p w14:paraId="771D8DAF" w14:textId="77777777" w:rsidR="00CF6ABE" w:rsidRPr="002B6A5C" w:rsidRDefault="00CF6ABE" w:rsidP="002B6A5C">
      <w:pPr>
        <w:spacing w:line="280" w:lineRule="atLeast"/>
        <w:ind w:left="0"/>
        <w:jc w:val="both"/>
        <w:rPr>
          <w:rFonts w:ascii="Times New Roman" w:hAnsi="Times New Roman"/>
          <w:bCs/>
          <w:szCs w:val="24"/>
        </w:rPr>
      </w:pPr>
    </w:p>
    <w:p w14:paraId="43D16883" w14:textId="77777777" w:rsidR="00CF6ABE" w:rsidRPr="002B6A5C" w:rsidRDefault="00CF6ABE" w:rsidP="002B6A5C">
      <w:pPr>
        <w:pStyle w:val="BodyText"/>
        <w:widowControl w:val="0"/>
        <w:ind w:right="-360"/>
        <w:jc w:val="both"/>
        <w:rPr>
          <w:rFonts w:ascii="Times New Roman" w:hAnsi="Times New Roman"/>
          <w:szCs w:val="24"/>
        </w:rPr>
      </w:pPr>
      <w:r w:rsidRPr="002B6A5C">
        <w:rPr>
          <w:rFonts w:ascii="Times New Roman" w:hAnsi="Times New Roman"/>
          <w:szCs w:val="24"/>
        </w:rPr>
        <w:t xml:space="preserve">Listed below are comparable </w:t>
      </w:r>
      <w:r w:rsidR="00EF064E" w:rsidRPr="002B6A5C">
        <w:rPr>
          <w:rFonts w:ascii="Times New Roman" w:hAnsi="Times New Roman"/>
          <w:szCs w:val="24"/>
        </w:rPr>
        <w:t xml:space="preserve">mobile homes </w:t>
      </w:r>
      <w:r w:rsidR="00531CDA" w:rsidRPr="002B6A5C">
        <w:rPr>
          <w:rFonts w:ascii="Times New Roman" w:hAnsi="Times New Roman"/>
          <w:szCs w:val="24"/>
        </w:rPr>
        <w:t>currently</w:t>
      </w:r>
      <w:r w:rsidRPr="002B6A5C">
        <w:rPr>
          <w:rFonts w:ascii="Times New Roman" w:hAnsi="Times New Roman"/>
          <w:szCs w:val="24"/>
        </w:rPr>
        <w:t xml:space="preserve"> available for purchase:</w:t>
      </w:r>
    </w:p>
    <w:p w14:paraId="53A33FD5" w14:textId="77777777" w:rsidR="00CF6ABE" w:rsidRPr="002B6A5C" w:rsidRDefault="00CF6ABE" w:rsidP="002B6A5C">
      <w:pPr>
        <w:pStyle w:val="BodyText"/>
        <w:widowControl w:val="0"/>
        <w:ind w:right="-360"/>
        <w:jc w:val="both"/>
        <w:rPr>
          <w:rFonts w:ascii="Times New Roman" w:hAnsi="Times New Roman"/>
          <w:szCs w:val="24"/>
        </w:rPr>
      </w:pPr>
    </w:p>
    <w:p w14:paraId="38D4AAD7" w14:textId="77777777" w:rsidR="00450A2D" w:rsidRPr="002B6A5C" w:rsidRDefault="00450A2D" w:rsidP="002B6A5C">
      <w:pPr>
        <w:pStyle w:val="BodyText"/>
        <w:widowControl w:val="0"/>
        <w:tabs>
          <w:tab w:val="clear" w:pos="3960"/>
          <w:tab w:val="clear" w:pos="4440"/>
          <w:tab w:val="left" w:pos="900"/>
          <w:tab w:val="left" w:pos="4860"/>
          <w:tab w:val="left" w:pos="5400"/>
          <w:tab w:val="right" w:pos="7470"/>
        </w:tabs>
        <w:ind w:right="-360"/>
        <w:jc w:val="both"/>
        <w:rPr>
          <w:rFonts w:ascii="Times New Roman" w:hAnsi="Times New Roman"/>
          <w:b/>
          <w:szCs w:val="24"/>
        </w:rPr>
      </w:pPr>
      <w:r w:rsidRPr="002B6A5C">
        <w:rPr>
          <w:rFonts w:ascii="Times New Roman" w:hAnsi="Times New Roman"/>
          <w:b/>
          <w:szCs w:val="24"/>
          <w:u w:val="single"/>
        </w:rPr>
        <w:t>Address</w:t>
      </w:r>
      <w:r w:rsidRPr="002B6A5C">
        <w:rPr>
          <w:rFonts w:ascii="Times New Roman" w:hAnsi="Times New Roman"/>
          <w:b/>
          <w:szCs w:val="24"/>
        </w:rPr>
        <w:tab/>
      </w:r>
      <w:r w:rsidRPr="002B6A5C">
        <w:rPr>
          <w:rFonts w:ascii="Times New Roman" w:hAnsi="Times New Roman"/>
          <w:b/>
          <w:szCs w:val="24"/>
        </w:rPr>
        <w:tab/>
      </w:r>
      <w:r w:rsidRPr="002B6A5C">
        <w:rPr>
          <w:rFonts w:ascii="Times New Roman" w:hAnsi="Times New Roman"/>
          <w:b/>
          <w:szCs w:val="24"/>
          <w:u w:val="single"/>
        </w:rPr>
        <w:t>Asking Price</w:t>
      </w:r>
    </w:p>
    <w:p w14:paraId="51AAD97D" w14:textId="77777777" w:rsidR="00450A2D" w:rsidRPr="002B6A5C" w:rsidRDefault="00450A2D" w:rsidP="002B6A5C">
      <w:pPr>
        <w:pStyle w:val="BodyText"/>
        <w:widowControl w:val="0"/>
        <w:tabs>
          <w:tab w:val="clear" w:pos="3960"/>
          <w:tab w:val="clear" w:pos="4440"/>
          <w:tab w:val="decimal" w:pos="3600"/>
          <w:tab w:val="decimal" w:pos="4950"/>
          <w:tab w:val="decimal" w:pos="6480"/>
        </w:tabs>
        <w:ind w:right="-360"/>
        <w:jc w:val="both"/>
        <w:rPr>
          <w:rFonts w:ascii="Times New Roman" w:hAnsi="Times New Roman"/>
          <w:szCs w:val="24"/>
          <w:highlight w:val="darkGray"/>
        </w:rPr>
      </w:pPr>
    </w:p>
    <w:p w14:paraId="22667305" w14:textId="77777777" w:rsidR="00450A2D" w:rsidRPr="002B6A5C" w:rsidRDefault="00450A2D" w:rsidP="002B6A5C">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2B6A5C">
        <w:rPr>
          <w:rFonts w:ascii="Times New Roman" w:hAnsi="Times New Roman"/>
          <w:szCs w:val="24"/>
        </w:rPr>
        <w:t xml:space="preserve">1. </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4F573BCA" w14:textId="77777777" w:rsidR="00450A2D" w:rsidRPr="002B6A5C" w:rsidRDefault="00450A2D" w:rsidP="002B6A5C">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2B6A5C">
        <w:rPr>
          <w:rFonts w:ascii="Times New Roman" w:hAnsi="Times New Roman"/>
          <w:szCs w:val="24"/>
        </w:rPr>
        <w:t xml:space="preserve">2. </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609D9E54" w14:textId="77777777" w:rsidR="00450A2D" w:rsidRPr="002B6A5C" w:rsidRDefault="00450A2D" w:rsidP="002B6A5C">
      <w:pPr>
        <w:widowControl w:val="0"/>
        <w:tabs>
          <w:tab w:val="clear" w:pos="0"/>
          <w:tab w:val="clear" w:pos="4320"/>
          <w:tab w:val="clear" w:pos="5220"/>
          <w:tab w:val="decimal" w:pos="4950"/>
          <w:tab w:val="decimal" w:pos="6480"/>
        </w:tabs>
        <w:spacing w:line="280" w:lineRule="atLeast"/>
        <w:ind w:left="0" w:right="-360"/>
        <w:jc w:val="both"/>
        <w:rPr>
          <w:rFonts w:ascii="Times New Roman" w:hAnsi="Times New Roman"/>
          <w:szCs w:val="24"/>
        </w:rPr>
      </w:pPr>
      <w:r w:rsidRPr="002B6A5C">
        <w:rPr>
          <w:rFonts w:ascii="Times New Roman" w:hAnsi="Times New Roman"/>
          <w:szCs w:val="24"/>
        </w:rPr>
        <w:t xml:space="preserve">3. </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19CFF694" w14:textId="77777777" w:rsidR="00170DFD" w:rsidRPr="002B6A5C" w:rsidRDefault="00170DFD" w:rsidP="002B6A5C">
      <w:pPr>
        <w:spacing w:line="280" w:lineRule="atLeast"/>
        <w:ind w:left="0" w:right="-360"/>
        <w:jc w:val="both"/>
        <w:rPr>
          <w:rFonts w:ascii="Times New Roman" w:hAnsi="Times New Roman"/>
          <w:bCs/>
          <w:szCs w:val="24"/>
        </w:rPr>
      </w:pPr>
    </w:p>
    <w:p w14:paraId="5A333B1E" w14:textId="77777777" w:rsidR="00D717AD" w:rsidRPr="002B6A5C" w:rsidRDefault="00D717AD" w:rsidP="002B6A5C">
      <w:pPr>
        <w:spacing w:line="280" w:lineRule="atLeast"/>
        <w:ind w:left="0"/>
        <w:jc w:val="both"/>
        <w:rPr>
          <w:rFonts w:ascii="Times New Roman" w:hAnsi="Times New Roman"/>
          <w:szCs w:val="24"/>
        </w:rPr>
      </w:pPr>
      <w:r w:rsidRPr="002B6A5C">
        <w:rPr>
          <w:rFonts w:ascii="Times New Roman" w:hAnsi="Times New Roman"/>
          <w:bCs/>
          <w:szCs w:val="24"/>
        </w:rPr>
        <w:t xml:space="preserve">Comparable number </w:t>
      </w:r>
      <w:r w:rsidRPr="002B6A5C">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BEST COMP NUMBER</w:t>
      </w:r>
      <w:r w:rsidRPr="002B6A5C">
        <w:rPr>
          <w:rFonts w:ascii="Times New Roman" w:hAnsi="Times New Roman"/>
          <w:szCs w:val="24"/>
          <w:highlight w:val="darkGray"/>
        </w:rPr>
        <w:fldChar w:fldCharType="end"/>
      </w:r>
      <w:r w:rsidRPr="002B6A5C">
        <w:rPr>
          <w:rFonts w:ascii="Times New Roman" w:hAnsi="Times New Roman"/>
          <w:bCs/>
          <w:szCs w:val="24"/>
        </w:rPr>
        <w:t xml:space="preserve"> is considered to be the most similar to the subject property. Based on the asking price of comparable number </w:t>
      </w:r>
      <w:r w:rsidRPr="002B6A5C">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BEST COMP NUMBER</w:t>
      </w:r>
      <w:r w:rsidRPr="002B6A5C">
        <w:rPr>
          <w:rFonts w:ascii="Times New Roman" w:hAnsi="Times New Roman"/>
          <w:szCs w:val="24"/>
          <w:highlight w:val="darkGray"/>
        </w:rPr>
        <w:fldChar w:fldCharType="end"/>
      </w:r>
      <w:r w:rsidRPr="002B6A5C">
        <w:rPr>
          <w:rFonts w:ascii="Times New Roman" w:hAnsi="Times New Roman"/>
          <w:bCs/>
          <w:szCs w:val="24"/>
        </w:rPr>
        <w:t xml:space="preserve"> your maximum price differential is </w:t>
      </w:r>
      <w:r w:rsidRPr="002B6A5C">
        <w:rPr>
          <w:rFonts w:ascii="Times New Roman" w:hAnsi="Times New Roman"/>
          <w:b/>
          <w:szCs w:val="24"/>
        </w:rPr>
        <w:t>$</w:t>
      </w:r>
      <w:r w:rsidRPr="002B6A5C">
        <w:rPr>
          <w:rFonts w:ascii="Times New Roman" w:hAnsi="Times New Roman"/>
          <w:szCs w:val="24"/>
          <w:highlight w:val="darkGray"/>
        </w:rPr>
        <w:fldChar w:fldCharType="begin">
          <w:ffData>
            <w:name w:val="Text1"/>
            <w:enabled/>
            <w:calcOnExit w:val="0"/>
            <w:textInput>
              <w:default w:val="INSERT PRICE DIFFERENTIAL"/>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PRICE DIFFERENTIAL</w:t>
      </w:r>
      <w:r w:rsidRPr="002B6A5C">
        <w:rPr>
          <w:rFonts w:ascii="Times New Roman" w:hAnsi="Times New Roman"/>
          <w:szCs w:val="24"/>
          <w:highlight w:val="darkGray"/>
        </w:rPr>
        <w:fldChar w:fldCharType="end"/>
      </w:r>
      <w:r w:rsidRPr="002B6A5C">
        <w:rPr>
          <w:rFonts w:ascii="Times New Roman" w:hAnsi="Times New Roman"/>
          <w:bCs/>
          <w:szCs w:val="24"/>
        </w:rPr>
        <w:t xml:space="preserve">. This amount is the maximum that the Agency can pay to reduce the purchase price of your replacement mobile home. The amount of your maximum price differential is based on the asking price of comparable number </w:t>
      </w:r>
      <w:r w:rsidRPr="002B6A5C">
        <w:rPr>
          <w:rFonts w:ascii="Times New Roman" w:hAnsi="Times New Roman"/>
          <w:bCs/>
          <w:szCs w:val="24"/>
          <w:highlight w:val="darkGray"/>
        </w:rPr>
        <w:fldChar w:fldCharType="begin">
          <w:ffData>
            <w:name w:val="Text3"/>
            <w:enabled/>
            <w:calcOnExit w:val="0"/>
            <w:textInput>
              <w:default w:val="Insert number"/>
            </w:textInput>
          </w:ffData>
        </w:fldChar>
      </w:r>
      <w:bookmarkStart w:id="7" w:name="Text3"/>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NUMBER</w:t>
      </w:r>
      <w:r w:rsidRPr="002B6A5C">
        <w:rPr>
          <w:rFonts w:ascii="Times New Roman" w:hAnsi="Times New Roman"/>
          <w:bCs/>
          <w:szCs w:val="24"/>
          <w:highlight w:val="darkGray"/>
        </w:rPr>
        <w:fldChar w:fldCharType="end"/>
      </w:r>
      <w:bookmarkEnd w:id="7"/>
      <w:r w:rsidRPr="002B6A5C">
        <w:rPr>
          <w:rFonts w:ascii="Times New Roman" w:hAnsi="Times New Roman"/>
          <w:bCs/>
          <w:szCs w:val="24"/>
        </w:rPr>
        <w:t>, $</w:t>
      </w:r>
      <w:r w:rsidRPr="002B6A5C">
        <w:rPr>
          <w:rFonts w:ascii="Times New Roman" w:hAnsi="Times New Roman"/>
          <w:bCs/>
          <w:szCs w:val="24"/>
          <w:highlight w:val="darkGray"/>
        </w:rPr>
        <w:fldChar w:fldCharType="begin">
          <w:ffData>
            <w:name w:val="Text2"/>
            <w:enabled/>
            <w:calcOnExit w:val="0"/>
            <w:textInput>
              <w:default w:val="Insert amount"/>
            </w:textInput>
          </w:ffData>
        </w:fldChar>
      </w:r>
      <w:bookmarkStart w:id="8" w:name="Text2"/>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AMOUNT</w:t>
      </w:r>
      <w:r w:rsidRPr="002B6A5C">
        <w:rPr>
          <w:rFonts w:ascii="Times New Roman" w:hAnsi="Times New Roman"/>
          <w:bCs/>
          <w:szCs w:val="24"/>
          <w:highlight w:val="darkGray"/>
        </w:rPr>
        <w:fldChar w:fldCharType="end"/>
      </w:r>
      <w:bookmarkEnd w:id="8"/>
      <w:r w:rsidRPr="002B6A5C">
        <w:rPr>
          <w:rFonts w:ascii="Times New Roman" w:hAnsi="Times New Roman"/>
          <w:bCs/>
          <w:szCs w:val="24"/>
        </w:rPr>
        <w:t>, less the appraised value of your mobile home, $</w:t>
      </w:r>
      <w:r w:rsidRPr="002B6A5C">
        <w:rPr>
          <w:rFonts w:ascii="Times New Roman" w:hAnsi="Times New Roman"/>
          <w:bCs/>
          <w:szCs w:val="24"/>
          <w:highlight w:val="darkGray"/>
        </w:rPr>
        <w:fldChar w:fldCharType="begin">
          <w:ffData>
            <w:name w:val="Text4"/>
            <w:enabled/>
            <w:calcOnExit w:val="0"/>
            <w:textInput>
              <w:default w:val="Insert appraisal amount"/>
            </w:textInput>
          </w:ffData>
        </w:fldChar>
      </w:r>
      <w:bookmarkStart w:id="9" w:name="Text4"/>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APPRAISAL AMOUNT</w:t>
      </w:r>
      <w:r w:rsidRPr="002B6A5C">
        <w:rPr>
          <w:rFonts w:ascii="Times New Roman" w:hAnsi="Times New Roman"/>
          <w:bCs/>
          <w:szCs w:val="24"/>
          <w:highlight w:val="darkGray"/>
        </w:rPr>
        <w:fldChar w:fldCharType="end"/>
      </w:r>
      <w:bookmarkEnd w:id="9"/>
      <w:r w:rsidRPr="002B6A5C">
        <w:rPr>
          <w:rFonts w:ascii="Times New Roman" w:hAnsi="Times New Roman"/>
          <w:bCs/>
          <w:szCs w:val="24"/>
        </w:rPr>
        <w:t>.</w:t>
      </w:r>
    </w:p>
    <w:p w14:paraId="7A6FE64E" w14:textId="77777777" w:rsidR="00CF6ABE" w:rsidRPr="002B6A5C" w:rsidRDefault="00CF6ABE" w:rsidP="002B6A5C">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31E33A91" w14:textId="77777777" w:rsidR="00433314" w:rsidRPr="002B6A5C" w:rsidRDefault="00D717AD" w:rsidP="002B6A5C">
      <w:pPr>
        <w:spacing w:line="280" w:lineRule="atLeast"/>
        <w:ind w:left="0"/>
        <w:jc w:val="both"/>
        <w:rPr>
          <w:rFonts w:ascii="Times New Roman" w:hAnsi="Times New Roman"/>
          <w:bCs/>
          <w:szCs w:val="24"/>
        </w:rPr>
      </w:pPr>
      <w:r w:rsidRPr="002B6A5C">
        <w:rPr>
          <w:rFonts w:ascii="Times New Roman" w:hAnsi="Times New Roman"/>
          <w:bCs/>
          <w:szCs w:val="24"/>
        </w:rPr>
        <w:t xml:space="preserve">The amount of your </w:t>
      </w:r>
      <w:r w:rsidRPr="002B6A5C">
        <w:rPr>
          <w:rFonts w:ascii="Times New Roman" w:hAnsi="Times New Roman"/>
          <w:b/>
          <w:szCs w:val="24"/>
        </w:rPr>
        <w:t>actual</w:t>
      </w:r>
      <w:r w:rsidRPr="002B6A5C">
        <w:rPr>
          <w:rFonts w:ascii="Times New Roman" w:hAnsi="Times New Roman"/>
          <w:bCs/>
          <w:szCs w:val="24"/>
        </w:rPr>
        <w:t xml:space="preserve"> price differential payment will be based upon the actual purchase price of your replacement mobile home. For example, if you spend $</w:t>
      </w:r>
      <w:r w:rsidRPr="002B6A5C">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PRICE OF BEST COMP</w:t>
      </w:r>
      <w:r w:rsidRPr="002B6A5C">
        <w:rPr>
          <w:rFonts w:ascii="Times New Roman" w:hAnsi="Times New Roman"/>
          <w:szCs w:val="24"/>
          <w:highlight w:val="darkGray"/>
        </w:rPr>
        <w:fldChar w:fldCharType="end"/>
      </w:r>
      <w:r w:rsidRPr="002B6A5C">
        <w:rPr>
          <w:rFonts w:ascii="Times New Roman" w:hAnsi="Times New Roman"/>
          <w:bCs/>
          <w:szCs w:val="24"/>
        </w:rPr>
        <w:t xml:space="preserve"> or more on your replacement mobile home, you will receive the maximum price differential payment of $</w:t>
      </w:r>
      <w:r w:rsidRPr="002B6A5C">
        <w:rPr>
          <w:rFonts w:ascii="Times New Roman" w:hAnsi="Times New Roman"/>
          <w:szCs w:val="24"/>
          <w:highlight w:val="darkGray"/>
        </w:rPr>
        <w:fldChar w:fldCharType="begin">
          <w:ffData>
            <w:name w:val=""/>
            <w:enabled/>
            <w:calcOnExit w:val="0"/>
            <w:textInput>
              <w:default w:val="Insert Max Price Differential"/>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MAX PRICE DIFFERENTIAL</w:t>
      </w:r>
      <w:r w:rsidRPr="002B6A5C">
        <w:rPr>
          <w:rFonts w:ascii="Times New Roman" w:hAnsi="Times New Roman"/>
          <w:szCs w:val="24"/>
          <w:highlight w:val="darkGray"/>
        </w:rPr>
        <w:fldChar w:fldCharType="end"/>
      </w:r>
      <w:r w:rsidRPr="002B6A5C">
        <w:rPr>
          <w:rFonts w:ascii="Times New Roman" w:hAnsi="Times New Roman"/>
          <w:szCs w:val="24"/>
        </w:rPr>
        <w:t>.</w:t>
      </w:r>
      <w:r w:rsidRPr="002B6A5C">
        <w:rPr>
          <w:rFonts w:ascii="Times New Roman" w:hAnsi="Times New Roman"/>
          <w:bCs/>
          <w:szCs w:val="24"/>
        </w:rPr>
        <w:t xml:space="preserve"> For every dollar you spend on your replacement below $</w:t>
      </w:r>
      <w:r w:rsidRPr="002B6A5C">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PRICE OF BEST COMP</w:t>
      </w:r>
      <w:r w:rsidRPr="002B6A5C">
        <w:rPr>
          <w:rFonts w:ascii="Times New Roman" w:hAnsi="Times New Roman"/>
          <w:szCs w:val="24"/>
          <w:highlight w:val="darkGray"/>
        </w:rPr>
        <w:fldChar w:fldCharType="end"/>
      </w:r>
      <w:r w:rsidRPr="002B6A5C">
        <w:rPr>
          <w:rFonts w:ascii="Times New Roman" w:hAnsi="Times New Roman"/>
          <w:szCs w:val="24"/>
        </w:rPr>
        <w:t>,</w:t>
      </w:r>
      <w:r w:rsidRPr="002B6A5C">
        <w:rPr>
          <w:rFonts w:ascii="Times New Roman" w:hAnsi="Times New Roman"/>
          <w:bCs/>
          <w:szCs w:val="24"/>
        </w:rPr>
        <w:t xml:space="preserve"> your price differential payment will be one dollar less. If you receive more than the appraised value for your property, your price differential payment will be reduced.</w:t>
      </w:r>
    </w:p>
    <w:p w14:paraId="754AACCE" w14:textId="77777777" w:rsidR="00CF6ABE" w:rsidRPr="002B6A5C" w:rsidRDefault="00CF6ABE" w:rsidP="002B6A5C">
      <w:pPr>
        <w:pStyle w:val="BodyText2"/>
        <w:widowControl/>
        <w:tabs>
          <w:tab w:val="clear" w:pos="720"/>
          <w:tab w:val="clear" w:pos="5040"/>
          <w:tab w:val="clear" w:pos="5760"/>
        </w:tabs>
        <w:spacing w:after="0" w:line="280" w:lineRule="atLeast"/>
        <w:jc w:val="both"/>
        <w:rPr>
          <w:szCs w:val="24"/>
        </w:rPr>
      </w:pPr>
    </w:p>
    <w:p w14:paraId="4CD45CC3" w14:textId="77777777" w:rsidR="00CF6ABE" w:rsidRPr="002B6A5C" w:rsidRDefault="00CF6ABE" w:rsidP="002B6A5C">
      <w:pPr>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Incidental Purchase Expenses</w:t>
      </w:r>
    </w:p>
    <w:p w14:paraId="09F77D7C" w14:textId="77777777" w:rsidR="00CF6ABE" w:rsidRPr="002B6A5C" w:rsidRDefault="00CF6ABE" w:rsidP="002B6A5C">
      <w:pPr>
        <w:pStyle w:val="BodyText2"/>
        <w:widowControl/>
        <w:tabs>
          <w:tab w:val="clear" w:pos="720"/>
          <w:tab w:val="clear" w:pos="5040"/>
          <w:tab w:val="clear" w:pos="5760"/>
        </w:tabs>
        <w:spacing w:after="0" w:line="280" w:lineRule="atLeast"/>
        <w:jc w:val="both"/>
        <w:rPr>
          <w:szCs w:val="24"/>
        </w:rPr>
      </w:pPr>
      <w:r w:rsidRPr="002B6A5C">
        <w:rPr>
          <w:szCs w:val="24"/>
        </w:rPr>
        <w:t xml:space="preserve">You may be reimbursed for certain other incidental purchase expenses required to purchase your replacement </w:t>
      </w:r>
      <w:r w:rsidR="00D717AD" w:rsidRPr="002B6A5C">
        <w:rPr>
          <w:szCs w:val="24"/>
        </w:rPr>
        <w:t>mobile home</w:t>
      </w:r>
      <w:r w:rsidRPr="002B6A5C">
        <w:rPr>
          <w:szCs w:val="24"/>
        </w:rPr>
        <w:t xml:space="preserve">. Reimbursable expenses may include costs for title search, recording fees, appraisal fees, loan origination fees, credit report, home inspection and other approved costs. </w:t>
      </w:r>
      <w:r w:rsidR="00D717AD" w:rsidRPr="002B6A5C">
        <w:rPr>
          <w:szCs w:val="24"/>
        </w:rPr>
        <w:t>Payment</w:t>
      </w:r>
      <w:r w:rsidR="00450A2D" w:rsidRPr="002B6A5C">
        <w:rPr>
          <w:szCs w:val="24"/>
        </w:rPr>
        <w:t xml:space="preserve"> of costs is</w:t>
      </w:r>
      <w:r w:rsidRPr="002B6A5C">
        <w:rPr>
          <w:szCs w:val="24"/>
        </w:rPr>
        <w:t xml:space="preserve"> based upon several factors including the amount of your present mortgage and the cost of the comparable used to compute the Replacement Housing Payment</w:t>
      </w:r>
      <w:r w:rsidR="00450A2D" w:rsidRPr="002B6A5C">
        <w:rPr>
          <w:szCs w:val="24"/>
        </w:rPr>
        <w:t>-Price Differential Payment</w:t>
      </w:r>
      <w:r w:rsidRPr="002B6A5C">
        <w:rPr>
          <w:szCs w:val="24"/>
        </w:rPr>
        <w:t xml:space="preserve">. </w:t>
      </w:r>
      <w:r w:rsidR="00D717AD" w:rsidRPr="002B6A5C">
        <w:rPr>
          <w:szCs w:val="24"/>
        </w:rPr>
        <w:t>The estimated amount of these reimbursable costs can be determined once you have received a preliminary closing statement for the purchase of your mobile home.</w:t>
      </w:r>
    </w:p>
    <w:p w14:paraId="7695ACF3" w14:textId="77777777" w:rsidR="0074613C" w:rsidRPr="002B6A5C" w:rsidRDefault="0074613C" w:rsidP="002B6A5C">
      <w:pPr>
        <w:pStyle w:val="BodyText"/>
        <w:jc w:val="both"/>
        <w:rPr>
          <w:rFonts w:ascii="Times New Roman" w:hAnsi="Times New Roman"/>
          <w:b/>
          <w:szCs w:val="24"/>
          <w:u w:val="single"/>
        </w:rPr>
      </w:pPr>
    </w:p>
    <w:p w14:paraId="6718DB3D" w14:textId="77777777" w:rsidR="00247132" w:rsidRPr="002B6A5C" w:rsidRDefault="00247132" w:rsidP="002B6A5C">
      <w:pPr>
        <w:pStyle w:val="BodyText"/>
        <w:jc w:val="both"/>
        <w:rPr>
          <w:rFonts w:ascii="Times New Roman" w:hAnsi="Times New Roman"/>
          <w:szCs w:val="24"/>
        </w:rPr>
      </w:pPr>
      <w:r w:rsidRPr="002B6A5C">
        <w:rPr>
          <w:rFonts w:ascii="Times New Roman" w:hAnsi="Times New Roman"/>
          <w:b/>
          <w:szCs w:val="24"/>
          <w:u w:val="single"/>
        </w:rPr>
        <w:t>Rent Supplement Entitlement – Site Only</w:t>
      </w:r>
    </w:p>
    <w:p w14:paraId="3F9FA1D4" w14:textId="77777777" w:rsidR="00247132" w:rsidRPr="002B6A5C" w:rsidRDefault="00247132" w:rsidP="002B6A5C">
      <w:pPr>
        <w:tabs>
          <w:tab w:val="left" w:pos="3960"/>
        </w:tabs>
        <w:spacing w:line="280" w:lineRule="atLeast"/>
        <w:ind w:left="0"/>
        <w:jc w:val="both"/>
        <w:rPr>
          <w:rFonts w:ascii="Times New Roman" w:hAnsi="Times New Roman"/>
          <w:szCs w:val="24"/>
        </w:rPr>
      </w:pPr>
      <w:r w:rsidRPr="002B6A5C">
        <w:rPr>
          <w:rFonts w:ascii="Times New Roman" w:hAnsi="Times New Roman"/>
          <w:szCs w:val="24"/>
        </w:rPr>
        <w:lastRenderedPageBreak/>
        <w:t>As a tenant occupant of 90 or more days, you may be entitled to a Rent Supplement Payment for the site you rent. This payment is based upon the difference between the rent plus utility costs at your present site and the rent plus utilities at a comparable replacement rental site</w:t>
      </w:r>
      <w:r w:rsidR="00450A2D" w:rsidRPr="002B6A5C">
        <w:rPr>
          <w:rFonts w:ascii="Times New Roman" w:hAnsi="Times New Roman"/>
          <w:szCs w:val="24"/>
        </w:rPr>
        <w:t xml:space="preserve"> currently available for rent</w:t>
      </w:r>
      <w:r w:rsidRPr="002B6A5C">
        <w:rPr>
          <w:rFonts w:ascii="Times New Roman" w:hAnsi="Times New Roman"/>
          <w:szCs w:val="24"/>
        </w:rPr>
        <w:t>. The estimated cost of utilities is calculated using the local Housing Authority Utility Allowance Sheet published by U.S. Department of Housing and Urban Development or the cost of average monthly utilities obtained from utility companies.</w:t>
      </w:r>
    </w:p>
    <w:p w14:paraId="6A1026B8" w14:textId="77777777" w:rsidR="00247132" w:rsidRPr="002B6A5C" w:rsidRDefault="00247132" w:rsidP="002B6A5C">
      <w:pPr>
        <w:tabs>
          <w:tab w:val="left" w:pos="3960"/>
        </w:tabs>
        <w:spacing w:line="280" w:lineRule="atLeast"/>
        <w:ind w:left="0"/>
        <w:jc w:val="both"/>
        <w:rPr>
          <w:rFonts w:ascii="Times New Roman" w:hAnsi="Times New Roman"/>
          <w:szCs w:val="24"/>
        </w:rPr>
      </w:pPr>
    </w:p>
    <w:p w14:paraId="08AA3F7B" w14:textId="77777777" w:rsidR="00247132" w:rsidRPr="002B6A5C" w:rsidRDefault="00247132" w:rsidP="002B6A5C">
      <w:pPr>
        <w:tabs>
          <w:tab w:val="left" w:pos="3960"/>
        </w:tabs>
        <w:spacing w:line="280" w:lineRule="atLeast"/>
        <w:ind w:left="0"/>
        <w:jc w:val="both"/>
        <w:rPr>
          <w:rFonts w:ascii="Times New Roman" w:hAnsi="Times New Roman"/>
          <w:szCs w:val="24"/>
        </w:rPr>
      </w:pPr>
      <w:r w:rsidRPr="002B6A5C">
        <w:rPr>
          <w:rFonts w:ascii="Times New Roman" w:hAnsi="Times New Roman"/>
          <w:szCs w:val="24"/>
        </w:rPr>
        <w:t>Listed below are comparable site</w:t>
      </w:r>
      <w:r w:rsidR="00D717AD" w:rsidRPr="002B6A5C">
        <w:rPr>
          <w:rFonts w:ascii="Times New Roman" w:hAnsi="Times New Roman"/>
          <w:szCs w:val="24"/>
        </w:rPr>
        <w:t>(</w:t>
      </w:r>
      <w:r w:rsidRPr="002B6A5C">
        <w:rPr>
          <w:rFonts w:ascii="Times New Roman" w:hAnsi="Times New Roman"/>
          <w:szCs w:val="24"/>
        </w:rPr>
        <w:t>s</w:t>
      </w:r>
      <w:r w:rsidR="00D717AD" w:rsidRPr="002B6A5C">
        <w:rPr>
          <w:rFonts w:ascii="Times New Roman" w:hAnsi="Times New Roman"/>
          <w:szCs w:val="24"/>
        </w:rPr>
        <w:t>)</w:t>
      </w:r>
      <w:r w:rsidRPr="002B6A5C">
        <w:rPr>
          <w:rFonts w:ascii="Times New Roman" w:hAnsi="Times New Roman"/>
          <w:szCs w:val="24"/>
        </w:rPr>
        <w:t xml:space="preserve"> </w:t>
      </w:r>
      <w:r w:rsidR="00D717AD" w:rsidRPr="002B6A5C">
        <w:rPr>
          <w:rFonts w:ascii="Times New Roman" w:hAnsi="Times New Roman"/>
          <w:szCs w:val="24"/>
        </w:rPr>
        <w:t>currently</w:t>
      </w:r>
      <w:r w:rsidRPr="002B6A5C">
        <w:rPr>
          <w:rFonts w:ascii="Times New Roman" w:hAnsi="Times New Roman"/>
          <w:szCs w:val="24"/>
        </w:rPr>
        <w:t xml:space="preserve"> available for rent:</w:t>
      </w:r>
    </w:p>
    <w:p w14:paraId="065214F9" w14:textId="77777777" w:rsidR="00247132" w:rsidRPr="002B6A5C" w:rsidRDefault="00247132" w:rsidP="002B6A5C">
      <w:pPr>
        <w:pStyle w:val="BodyText"/>
        <w:jc w:val="both"/>
        <w:rPr>
          <w:rFonts w:ascii="Times New Roman" w:hAnsi="Times New Roman"/>
          <w:szCs w:val="24"/>
        </w:rPr>
      </w:pPr>
    </w:p>
    <w:p w14:paraId="15FB4C48" w14:textId="77777777" w:rsidR="00450A2D" w:rsidRPr="002B6A5C" w:rsidRDefault="00450A2D" w:rsidP="002B6A5C">
      <w:pPr>
        <w:pStyle w:val="BodyText"/>
        <w:tabs>
          <w:tab w:val="clear" w:pos="3960"/>
          <w:tab w:val="clear" w:pos="4440"/>
          <w:tab w:val="left" w:pos="720"/>
          <w:tab w:val="left" w:pos="4140"/>
          <w:tab w:val="left" w:pos="5580"/>
          <w:tab w:val="left" w:pos="7020"/>
          <w:tab w:val="right" w:pos="7920"/>
        </w:tabs>
        <w:jc w:val="both"/>
        <w:rPr>
          <w:rFonts w:ascii="Times New Roman" w:hAnsi="Times New Roman"/>
          <w:b/>
          <w:szCs w:val="24"/>
          <w:u w:val="single"/>
        </w:rPr>
      </w:pPr>
      <w:r w:rsidRPr="002B6A5C">
        <w:rPr>
          <w:rFonts w:ascii="Times New Roman" w:hAnsi="Times New Roman"/>
          <w:b/>
          <w:szCs w:val="24"/>
          <w:u w:val="single"/>
        </w:rPr>
        <w:t>Address</w:t>
      </w:r>
      <w:r w:rsidRPr="002B6A5C">
        <w:rPr>
          <w:rFonts w:ascii="Times New Roman" w:hAnsi="Times New Roman"/>
          <w:b/>
          <w:szCs w:val="24"/>
        </w:rPr>
        <w:tab/>
      </w:r>
      <w:r w:rsidRPr="002B6A5C">
        <w:rPr>
          <w:rFonts w:ascii="Times New Roman" w:hAnsi="Times New Roman"/>
          <w:b/>
          <w:szCs w:val="24"/>
          <w:u w:val="single"/>
        </w:rPr>
        <w:t>Rent</w:t>
      </w:r>
      <w:r w:rsidRPr="002B6A5C">
        <w:rPr>
          <w:rFonts w:ascii="Times New Roman" w:hAnsi="Times New Roman"/>
          <w:b/>
          <w:szCs w:val="24"/>
        </w:rPr>
        <w:tab/>
      </w:r>
      <w:r w:rsidRPr="002B6A5C">
        <w:rPr>
          <w:rFonts w:ascii="Times New Roman" w:hAnsi="Times New Roman"/>
          <w:b/>
          <w:szCs w:val="24"/>
          <w:u w:val="single"/>
        </w:rPr>
        <w:t>Utilities</w:t>
      </w:r>
      <w:r w:rsidRPr="002B6A5C">
        <w:rPr>
          <w:rFonts w:ascii="Times New Roman" w:hAnsi="Times New Roman"/>
          <w:b/>
          <w:szCs w:val="24"/>
        </w:rPr>
        <w:tab/>
      </w:r>
      <w:r w:rsidRPr="002B6A5C">
        <w:rPr>
          <w:rFonts w:ascii="Times New Roman" w:hAnsi="Times New Roman"/>
          <w:b/>
          <w:szCs w:val="24"/>
          <w:u w:val="single"/>
        </w:rPr>
        <w:t>Total</w:t>
      </w:r>
    </w:p>
    <w:p w14:paraId="64AA25FE" w14:textId="77777777" w:rsidR="00450A2D" w:rsidRPr="002B6A5C" w:rsidRDefault="00450A2D" w:rsidP="002B6A5C">
      <w:pPr>
        <w:pStyle w:val="BodyText"/>
        <w:tabs>
          <w:tab w:val="clear" w:pos="3960"/>
          <w:tab w:val="clear" w:pos="4440"/>
          <w:tab w:val="left" w:pos="720"/>
          <w:tab w:val="left" w:pos="4500"/>
          <w:tab w:val="left" w:pos="5850"/>
          <w:tab w:val="right" w:pos="7920"/>
        </w:tabs>
        <w:jc w:val="both"/>
        <w:rPr>
          <w:rFonts w:ascii="Times New Roman" w:hAnsi="Times New Roman"/>
          <w:b/>
          <w:szCs w:val="24"/>
          <w:u w:val="single"/>
        </w:rPr>
      </w:pPr>
    </w:p>
    <w:p w14:paraId="6E80782F" w14:textId="77777777" w:rsidR="00450A2D" w:rsidRPr="002B6A5C" w:rsidRDefault="00450A2D" w:rsidP="002B6A5C">
      <w:pPr>
        <w:pStyle w:val="BodyText"/>
        <w:tabs>
          <w:tab w:val="clear" w:pos="3960"/>
          <w:tab w:val="clear" w:pos="4440"/>
          <w:tab w:val="decimal" w:pos="4860"/>
          <w:tab w:val="decimal" w:pos="6300"/>
          <w:tab w:val="decimal" w:pos="7740"/>
        </w:tabs>
        <w:jc w:val="both"/>
        <w:rPr>
          <w:rFonts w:ascii="Times New Roman" w:hAnsi="Times New Roman"/>
          <w:szCs w:val="24"/>
        </w:rPr>
      </w:pPr>
      <w:r w:rsidRPr="002B6A5C">
        <w:rPr>
          <w:rFonts w:ascii="Times New Roman" w:hAnsi="Times New Roman"/>
          <w:szCs w:val="24"/>
        </w:rPr>
        <w:t xml:space="preserve">1. </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518F8707" w14:textId="77777777" w:rsidR="00450A2D" w:rsidRPr="002B6A5C" w:rsidRDefault="00450A2D" w:rsidP="002B6A5C">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2B6A5C">
        <w:rPr>
          <w:rFonts w:ascii="Times New Roman" w:hAnsi="Times New Roman"/>
          <w:szCs w:val="24"/>
        </w:rPr>
        <w:t xml:space="preserve">2. </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0A3BFD60" w14:textId="77777777" w:rsidR="00450A2D" w:rsidRPr="002B6A5C" w:rsidRDefault="00450A2D" w:rsidP="002B6A5C">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2B6A5C">
        <w:rPr>
          <w:rFonts w:ascii="Times New Roman" w:hAnsi="Times New Roman"/>
          <w:szCs w:val="24"/>
        </w:rPr>
        <w:t xml:space="preserve">3. </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3A73F995" w14:textId="77777777" w:rsidR="00247132" w:rsidRPr="002B6A5C" w:rsidRDefault="00247132" w:rsidP="002B6A5C">
      <w:pPr>
        <w:spacing w:line="280" w:lineRule="atLeast"/>
        <w:ind w:left="0"/>
        <w:jc w:val="both"/>
        <w:rPr>
          <w:rFonts w:ascii="Times New Roman" w:hAnsi="Times New Roman"/>
          <w:szCs w:val="24"/>
        </w:rPr>
      </w:pPr>
    </w:p>
    <w:p w14:paraId="0E3A9B54" w14:textId="77777777" w:rsidR="00D717AD" w:rsidRPr="002B6A5C" w:rsidRDefault="00D717AD" w:rsidP="002B6A5C">
      <w:pPr>
        <w:spacing w:line="280" w:lineRule="atLeast"/>
        <w:ind w:left="0"/>
        <w:jc w:val="both"/>
        <w:rPr>
          <w:rFonts w:ascii="Times New Roman" w:hAnsi="Times New Roman"/>
          <w:color w:val="FF0000"/>
          <w:szCs w:val="24"/>
        </w:rPr>
      </w:pPr>
      <w:r w:rsidRPr="002B6A5C">
        <w:rPr>
          <w:rFonts w:ascii="Times New Roman" w:hAnsi="Times New Roman"/>
          <w:color w:val="FF0000"/>
          <w:szCs w:val="24"/>
        </w:rPr>
        <w:t>(LANGUAGE FOR LOW-INCOME ELIGIBILITY)</w:t>
      </w:r>
    </w:p>
    <w:p w14:paraId="7965A2F4" w14:textId="77777777" w:rsidR="00D717AD" w:rsidRPr="002B6A5C" w:rsidRDefault="00D717AD" w:rsidP="002B6A5C">
      <w:pPr>
        <w:spacing w:line="280" w:lineRule="atLeast"/>
        <w:ind w:left="0"/>
        <w:jc w:val="both"/>
        <w:rPr>
          <w:rFonts w:ascii="Times New Roman" w:hAnsi="Times New Roman"/>
          <w:szCs w:val="24"/>
        </w:rPr>
      </w:pPr>
      <w:r w:rsidRPr="002B6A5C">
        <w:rPr>
          <w:rFonts w:ascii="Times New Roman" w:hAnsi="Times New Roman"/>
          <w:szCs w:val="24"/>
        </w:rPr>
        <w:t xml:space="preserve">The most comparable property to the subject was determined to be comparable number </w:t>
      </w:r>
      <w:r w:rsidRPr="002B6A5C">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szCs w:val="24"/>
          <w:highlight w:val="darkGray"/>
        </w:rPr>
        <w:t>INSERT SELECTED COMP NUMBER</w:t>
      </w:r>
      <w:r w:rsidRPr="002B6A5C">
        <w:rPr>
          <w:rFonts w:ascii="Times New Roman" w:hAnsi="Times New Roman"/>
          <w:szCs w:val="24"/>
          <w:highlight w:val="darkGray"/>
        </w:rPr>
        <w:fldChar w:fldCharType="end"/>
      </w:r>
      <w:r w:rsidRPr="002B6A5C">
        <w:rPr>
          <w:rFonts w:ascii="Times New Roman" w:hAnsi="Times New Roman"/>
          <w:szCs w:val="24"/>
        </w:rPr>
        <w:t>. Based on 30% of your gross income</w:t>
      </w:r>
      <w:r w:rsidR="00450A2D" w:rsidRPr="002B6A5C">
        <w:rPr>
          <w:rFonts w:ascii="Times New Roman" w:hAnsi="Times New Roman"/>
          <w:szCs w:val="24"/>
        </w:rPr>
        <w:t>,</w:t>
      </w:r>
      <w:r w:rsidRPr="002B6A5C">
        <w:rPr>
          <w:rFonts w:ascii="Times New Roman" w:hAnsi="Times New Roman"/>
          <w:szCs w:val="24"/>
        </w:rPr>
        <w:t xml:space="preserve"> your maximum rent supplement is calculated as follows:</w:t>
      </w:r>
    </w:p>
    <w:p w14:paraId="4B2968BF" w14:textId="77777777" w:rsidR="00D717AD" w:rsidRPr="002B6A5C" w:rsidRDefault="00D717AD" w:rsidP="002B6A5C">
      <w:pPr>
        <w:spacing w:line="280" w:lineRule="atLeast"/>
        <w:ind w:left="0"/>
        <w:jc w:val="both"/>
        <w:rPr>
          <w:rFonts w:ascii="Times New Roman" w:hAnsi="Times New Roman"/>
          <w:szCs w:val="24"/>
        </w:rPr>
      </w:pPr>
    </w:p>
    <w:p w14:paraId="0EA435D7" w14:textId="77777777" w:rsidR="00D717AD" w:rsidRPr="002B6A5C" w:rsidRDefault="00D717AD"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Rent plus utility costs at comparable property</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highlight w:val="darkGray"/>
        </w:rPr>
        <w:fldChar w:fldCharType="begin"/>
      </w:r>
      <w:r w:rsidRPr="002B6A5C">
        <w:rPr>
          <w:rFonts w:ascii="Times New Roman" w:hAnsi="Times New Roman"/>
          <w:szCs w:val="24"/>
          <w:highlight w:val="darkGray"/>
        </w:rPr>
        <w:instrText xml:space="preserve">  </w:instrText>
      </w:r>
      <w:r w:rsidRPr="002B6A5C">
        <w:rPr>
          <w:rFonts w:ascii="Times New Roman" w:hAnsi="Times New Roman"/>
          <w:szCs w:val="24"/>
          <w:highlight w:val="darkGray"/>
        </w:rPr>
        <w:fldChar w:fldCharType="end"/>
      </w:r>
    </w:p>
    <w:p w14:paraId="4CB23366" w14:textId="77777777" w:rsidR="00D717AD" w:rsidRPr="002B6A5C" w:rsidRDefault="00D717AD" w:rsidP="002B6A5C">
      <w:pPr>
        <w:tabs>
          <w:tab w:val="clear" w:pos="0"/>
          <w:tab w:val="clear" w:pos="4320"/>
          <w:tab w:val="clear" w:pos="5220"/>
          <w:tab w:val="left" w:pos="648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Less 30% of your gross income</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highlight w:val="darkGray"/>
        </w:rPr>
        <w:fldChar w:fldCharType="begin"/>
      </w:r>
      <w:r w:rsidRPr="002B6A5C">
        <w:rPr>
          <w:rFonts w:ascii="Times New Roman" w:hAnsi="Times New Roman"/>
          <w:szCs w:val="24"/>
          <w:highlight w:val="darkGray"/>
        </w:rPr>
        <w:instrText xml:space="preserve">  </w:instrText>
      </w:r>
      <w:r w:rsidRPr="002B6A5C">
        <w:rPr>
          <w:rFonts w:ascii="Times New Roman" w:hAnsi="Times New Roman"/>
          <w:szCs w:val="24"/>
          <w:highlight w:val="darkGray"/>
        </w:rPr>
        <w:fldChar w:fldCharType="end"/>
      </w:r>
    </w:p>
    <w:p w14:paraId="6B6AB608" w14:textId="77777777" w:rsidR="00D717AD" w:rsidRPr="002B6A5C" w:rsidRDefault="00D717AD"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Monthly rent and utility difference</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77D632E9" w14:textId="77777777" w:rsidR="00D717AD" w:rsidRPr="002B6A5C" w:rsidRDefault="00D717AD" w:rsidP="002B6A5C">
      <w:pPr>
        <w:spacing w:line="280" w:lineRule="atLeast"/>
        <w:ind w:left="0"/>
        <w:jc w:val="both"/>
        <w:rPr>
          <w:rFonts w:ascii="Times New Roman" w:hAnsi="Times New Roman"/>
          <w:szCs w:val="24"/>
        </w:rPr>
      </w:pPr>
    </w:p>
    <w:p w14:paraId="6F6C04F6" w14:textId="77777777" w:rsidR="00D717AD" w:rsidRPr="002B6A5C" w:rsidRDefault="00D717AD" w:rsidP="002B6A5C">
      <w:pPr>
        <w:spacing w:line="280" w:lineRule="atLeast"/>
        <w:ind w:left="0"/>
        <w:jc w:val="both"/>
        <w:rPr>
          <w:rFonts w:ascii="Times New Roman" w:hAnsi="Times New Roman"/>
          <w:szCs w:val="24"/>
          <w:u w:val="single"/>
        </w:rPr>
      </w:pPr>
      <w:r w:rsidRPr="002B6A5C">
        <w:rPr>
          <w:rFonts w:ascii="Times New Roman" w:hAnsi="Times New Roman"/>
          <w:szCs w:val="24"/>
        </w:rPr>
        <w:t>$</w:t>
      </w:r>
      <w:r w:rsidRPr="002B6A5C">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INSERT DOLLAR AMOUNT</w:t>
      </w:r>
      <w:r w:rsidRPr="002B6A5C">
        <w:rPr>
          <w:rFonts w:ascii="Times New Roman" w:hAnsi="Times New Roman"/>
          <w:b/>
          <w:bCs/>
          <w:szCs w:val="24"/>
          <w:highlight w:val="darkGray"/>
        </w:rPr>
        <w:fldChar w:fldCharType="end"/>
      </w:r>
      <w:r w:rsidRPr="002B6A5C">
        <w:rPr>
          <w:rFonts w:ascii="Times New Roman" w:hAnsi="Times New Roman"/>
          <w:szCs w:val="24"/>
        </w:rPr>
        <w:t xml:space="preserve"> Rent difference X 42 months = $</w:t>
      </w:r>
      <w:r w:rsidRPr="002B6A5C">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INSERT DOLLAR AMOUNT</w:t>
      </w:r>
      <w:r w:rsidRPr="002B6A5C">
        <w:rPr>
          <w:rFonts w:ascii="Times New Roman" w:hAnsi="Times New Roman"/>
          <w:b/>
          <w:bCs/>
          <w:szCs w:val="24"/>
          <w:highlight w:val="darkGray"/>
        </w:rPr>
        <w:fldChar w:fldCharType="end"/>
      </w:r>
      <w:r w:rsidRPr="002B6A5C">
        <w:rPr>
          <w:rFonts w:ascii="Times New Roman" w:hAnsi="Times New Roman"/>
          <w:szCs w:val="24"/>
        </w:rPr>
        <w:t xml:space="preserve"> Your Maximum Rent Supplement</w:t>
      </w:r>
    </w:p>
    <w:p w14:paraId="1E073600" w14:textId="77777777" w:rsidR="00D717AD" w:rsidRPr="002B6A5C" w:rsidRDefault="00D717AD" w:rsidP="002B6A5C">
      <w:pPr>
        <w:tabs>
          <w:tab w:val="clear" w:pos="0"/>
          <w:tab w:val="clear" w:pos="4320"/>
          <w:tab w:val="clear" w:pos="5220"/>
          <w:tab w:val="decimal" w:pos="3600"/>
          <w:tab w:val="decimal" w:pos="4950"/>
          <w:tab w:val="decimal" w:pos="6480"/>
        </w:tabs>
        <w:spacing w:line="280" w:lineRule="atLeast"/>
        <w:ind w:left="0"/>
        <w:jc w:val="both"/>
        <w:rPr>
          <w:rFonts w:ascii="Times New Roman" w:hAnsi="Times New Roman"/>
          <w:szCs w:val="24"/>
        </w:rPr>
      </w:pPr>
    </w:p>
    <w:p w14:paraId="15AF4F61" w14:textId="77777777" w:rsidR="00D717AD" w:rsidRPr="002B6A5C" w:rsidRDefault="00D717AD" w:rsidP="002B6A5C">
      <w:pPr>
        <w:spacing w:line="280" w:lineRule="atLeast"/>
        <w:ind w:left="0"/>
        <w:jc w:val="both"/>
        <w:rPr>
          <w:rFonts w:ascii="Times New Roman" w:hAnsi="Times New Roman"/>
          <w:szCs w:val="24"/>
        </w:rPr>
      </w:pPr>
      <w:r w:rsidRPr="002B6A5C">
        <w:rPr>
          <w:rFonts w:ascii="Times New Roman" w:hAnsi="Times New Roman"/>
          <w:szCs w:val="24"/>
        </w:rPr>
        <w:t xml:space="preserve">The amount of your </w:t>
      </w:r>
      <w:r w:rsidRPr="002B6A5C">
        <w:rPr>
          <w:rFonts w:ascii="Times New Roman" w:hAnsi="Times New Roman"/>
          <w:b/>
          <w:szCs w:val="24"/>
        </w:rPr>
        <w:t>actual</w:t>
      </w:r>
      <w:r w:rsidRPr="002B6A5C">
        <w:rPr>
          <w:rFonts w:ascii="Times New Roman" w:hAnsi="Times New Roman"/>
          <w:szCs w:val="24"/>
        </w:rPr>
        <w:t xml:space="preserve"> rent supplement will be based upon the rent plus utilities of your replacement property. For instance, if the rent plus utilities is $</w:t>
      </w:r>
      <w:r w:rsidRPr="002B6A5C">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DOLLAR AMOUNT</w:t>
      </w:r>
      <w:r w:rsidRPr="002B6A5C">
        <w:rPr>
          <w:rFonts w:ascii="Times New Roman" w:hAnsi="Times New Roman"/>
          <w:bCs/>
          <w:szCs w:val="24"/>
          <w:highlight w:val="darkGray"/>
        </w:rPr>
        <w:fldChar w:fldCharType="end"/>
      </w:r>
      <w:r w:rsidRPr="002B6A5C">
        <w:rPr>
          <w:rFonts w:ascii="Times New Roman" w:hAnsi="Times New Roman"/>
          <w:szCs w:val="24"/>
        </w:rPr>
        <w:t xml:space="preserve"> or more per month for your replacement property, you will receive the maximum rent supplement of $</w:t>
      </w:r>
      <w:r w:rsidRPr="002B6A5C">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DOLLAR AMOUNT</w:t>
      </w:r>
      <w:r w:rsidRPr="002B6A5C">
        <w:rPr>
          <w:rFonts w:ascii="Times New Roman" w:hAnsi="Times New Roman"/>
          <w:bCs/>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For every dollar you spend on your replacement rent plus utilities below $</w:t>
      </w:r>
      <w:r w:rsidRPr="002B6A5C">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OF SELECTED COMP</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your total rent supplement will be reduced by $42 dollars ($1 per month X 42 months).</w:t>
      </w:r>
    </w:p>
    <w:p w14:paraId="01850A9E" w14:textId="77777777" w:rsidR="00D717AD" w:rsidRPr="002B6A5C" w:rsidRDefault="00D717AD" w:rsidP="002B6A5C">
      <w:pPr>
        <w:spacing w:line="280" w:lineRule="atLeast"/>
        <w:ind w:left="0"/>
        <w:jc w:val="both"/>
        <w:rPr>
          <w:rFonts w:ascii="Times New Roman" w:hAnsi="Times New Roman"/>
          <w:color w:val="FF0000"/>
          <w:szCs w:val="24"/>
        </w:rPr>
      </w:pPr>
      <w:r w:rsidRPr="002B6A5C">
        <w:rPr>
          <w:rFonts w:ascii="Times New Roman" w:hAnsi="Times New Roman"/>
          <w:color w:val="FF0000"/>
          <w:szCs w:val="24"/>
        </w:rPr>
        <w:t>OR</w:t>
      </w:r>
    </w:p>
    <w:p w14:paraId="67F502B9" w14:textId="77777777" w:rsidR="00046BBA" w:rsidRPr="002B6A5C" w:rsidRDefault="00046BBA" w:rsidP="002B6A5C">
      <w:pPr>
        <w:spacing w:line="280" w:lineRule="atLeast"/>
        <w:ind w:left="0"/>
        <w:jc w:val="both"/>
        <w:rPr>
          <w:rFonts w:ascii="Times New Roman" w:hAnsi="Times New Roman"/>
          <w:color w:val="FF0000"/>
          <w:szCs w:val="24"/>
        </w:rPr>
      </w:pPr>
      <w:r w:rsidRPr="002B6A5C">
        <w:rPr>
          <w:rFonts w:ascii="Times New Roman" w:hAnsi="Times New Roman"/>
          <w:color w:val="FF0000"/>
          <w:szCs w:val="24"/>
        </w:rPr>
        <w:t>(LANGUAGE FOR NON-LOW INCOME ELIGIBILITY)</w:t>
      </w:r>
    </w:p>
    <w:p w14:paraId="3D765D4F" w14:textId="77777777" w:rsidR="00046BBA" w:rsidRPr="002B6A5C" w:rsidRDefault="00046BBA" w:rsidP="002B6A5C">
      <w:pPr>
        <w:spacing w:line="280" w:lineRule="atLeast"/>
        <w:ind w:left="0"/>
        <w:jc w:val="both"/>
        <w:rPr>
          <w:rFonts w:ascii="Times New Roman" w:hAnsi="Times New Roman"/>
          <w:szCs w:val="24"/>
        </w:rPr>
      </w:pPr>
      <w:r w:rsidRPr="002B6A5C">
        <w:rPr>
          <w:rFonts w:ascii="Times New Roman" w:hAnsi="Times New Roman"/>
          <w:szCs w:val="24"/>
        </w:rPr>
        <w:t xml:space="preserve">The most comparable property to the subject was determined to be comparable number </w:t>
      </w:r>
      <w:r w:rsidRPr="002B6A5C">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SELECTED COMP NUMBER</w:t>
      </w:r>
      <w:r w:rsidRPr="002B6A5C">
        <w:rPr>
          <w:rFonts w:ascii="Times New Roman" w:hAnsi="Times New Roman"/>
          <w:szCs w:val="24"/>
          <w:highlight w:val="darkGray"/>
        </w:rPr>
        <w:fldChar w:fldCharType="end"/>
      </w:r>
      <w:r w:rsidRPr="002B6A5C">
        <w:rPr>
          <w:rFonts w:ascii="Times New Roman" w:hAnsi="Times New Roman"/>
          <w:szCs w:val="24"/>
          <w:highlight w:val="darkGray"/>
        </w:rPr>
        <w:t>.</w:t>
      </w:r>
      <w:r w:rsidRPr="002B6A5C">
        <w:rPr>
          <w:rFonts w:ascii="Times New Roman" w:hAnsi="Times New Roman"/>
          <w:szCs w:val="24"/>
        </w:rPr>
        <w:t xml:space="preserve"> Based on the rent plus utilities of </w:t>
      </w:r>
      <w:r w:rsidR="00450A2D" w:rsidRPr="002B6A5C">
        <w:rPr>
          <w:rFonts w:ascii="Times New Roman" w:hAnsi="Times New Roman"/>
          <w:szCs w:val="24"/>
        </w:rPr>
        <w:t>comparable number</w:t>
      </w:r>
      <w:r w:rsidRPr="002B6A5C">
        <w:rPr>
          <w:rFonts w:ascii="Times New Roman" w:hAnsi="Times New Roman"/>
          <w:szCs w:val="24"/>
        </w:rPr>
        <w:t xml:space="preserve"> </w:t>
      </w:r>
      <w:r w:rsidRPr="002B6A5C">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SELECTED COMP NUMBER</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 xml:space="preserve">located at </w:t>
      </w:r>
      <w:r w:rsidRPr="002B6A5C">
        <w:rPr>
          <w:rFonts w:ascii="Times New Roman" w:hAnsi="Times New Roman"/>
          <w:szCs w:val="24"/>
          <w:highlight w:val="darkGray"/>
        </w:rPr>
        <w:fldChar w:fldCharType="begin">
          <w:ffData>
            <w:name w:val="cadd"/>
            <w:enabled/>
            <w:calcOnExit w:val="0"/>
            <w:textInput>
              <w:default w:val="Insert Comp Address"/>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COMP ADDRESS</w:t>
      </w:r>
      <w:r w:rsidRPr="002B6A5C">
        <w:rPr>
          <w:rFonts w:ascii="Times New Roman" w:hAnsi="Times New Roman"/>
          <w:szCs w:val="24"/>
          <w:highlight w:val="darkGray"/>
        </w:rPr>
        <w:fldChar w:fldCharType="end"/>
      </w:r>
      <w:r w:rsidRPr="002B6A5C">
        <w:rPr>
          <w:rFonts w:ascii="Times New Roman" w:hAnsi="Times New Roman"/>
          <w:szCs w:val="24"/>
        </w:rPr>
        <w:t xml:space="preserve"> your maximum rent supplement is calculated as follows:</w:t>
      </w:r>
    </w:p>
    <w:p w14:paraId="00E66670" w14:textId="77777777" w:rsidR="00046BBA" w:rsidRPr="002B6A5C" w:rsidRDefault="00046BBA" w:rsidP="002B6A5C">
      <w:pPr>
        <w:spacing w:line="280" w:lineRule="atLeast"/>
        <w:ind w:left="0"/>
        <w:jc w:val="both"/>
        <w:rPr>
          <w:rFonts w:ascii="Times New Roman" w:hAnsi="Times New Roman"/>
          <w:szCs w:val="24"/>
        </w:rPr>
      </w:pPr>
    </w:p>
    <w:p w14:paraId="21F475C9" w14:textId="77777777" w:rsidR="00046BBA" w:rsidRPr="002B6A5C" w:rsidRDefault="00046BBA"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Rent plus utility costs at selected property</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3A57621C" w14:textId="77777777" w:rsidR="00046BBA" w:rsidRPr="002B6A5C" w:rsidRDefault="00046BBA"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Less rent plus utilities at present property</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455B9317" w14:textId="77777777" w:rsidR="00046BBA" w:rsidRPr="002B6A5C" w:rsidRDefault="00046BBA"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Monthly rent and utility difference</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6526C374" w14:textId="77777777" w:rsidR="00046BBA" w:rsidRPr="002B6A5C" w:rsidRDefault="00046BBA" w:rsidP="002B6A5C">
      <w:pPr>
        <w:spacing w:line="280" w:lineRule="atLeast"/>
        <w:ind w:left="0"/>
        <w:jc w:val="both"/>
        <w:rPr>
          <w:rFonts w:ascii="Times New Roman" w:hAnsi="Times New Roman"/>
          <w:szCs w:val="24"/>
        </w:rPr>
      </w:pPr>
    </w:p>
    <w:p w14:paraId="1B251AC6" w14:textId="77777777" w:rsidR="00046BBA" w:rsidRPr="002B6A5C" w:rsidRDefault="00046BBA" w:rsidP="002B6A5C">
      <w:pPr>
        <w:spacing w:line="280" w:lineRule="atLeast"/>
        <w:ind w:left="0"/>
        <w:jc w:val="both"/>
        <w:rPr>
          <w:rFonts w:ascii="Times New Roman" w:hAnsi="Times New Roman"/>
          <w:szCs w:val="24"/>
          <w:u w:val="single"/>
        </w:rPr>
      </w:pPr>
      <w:r w:rsidRPr="002B6A5C">
        <w:rPr>
          <w:rFonts w:ascii="Times New Roman" w:hAnsi="Times New Roman"/>
          <w:szCs w:val="24"/>
        </w:rPr>
        <w:t>$</w:t>
      </w:r>
      <w:r w:rsidRPr="002B6A5C">
        <w:rPr>
          <w:rFonts w:ascii="Times New Roman" w:hAnsi="Times New Roman"/>
          <w:szCs w:val="24"/>
          <w:highlight w:val="darkGray"/>
        </w:rPr>
        <w:fldChar w:fldCharType="begin">
          <w:ffData>
            <w:name w:val=""/>
            <w:enabled/>
            <w:calcOnExit w:val="0"/>
            <w:textInput>
              <w:default w:val="Insert Rent Difference"/>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DIFFERENCE</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 xml:space="preserve">Rent difference X 42 months = </w:t>
      </w:r>
      <w:r w:rsidRPr="002B6A5C">
        <w:rPr>
          <w:rFonts w:ascii="Times New Roman" w:hAnsi="Times New Roman"/>
          <w:b/>
          <w:bCs/>
          <w:szCs w:val="24"/>
        </w:rPr>
        <w:t>$</w:t>
      </w:r>
      <w:r w:rsidRPr="002B6A5C">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INSERT DOLLAR AMOUNT</w:t>
      </w:r>
      <w:r w:rsidRPr="002B6A5C">
        <w:rPr>
          <w:rFonts w:ascii="Times New Roman" w:hAnsi="Times New Roman"/>
          <w:b/>
          <w:bCs/>
          <w:szCs w:val="24"/>
          <w:highlight w:val="darkGray"/>
        </w:rPr>
        <w:fldChar w:fldCharType="end"/>
      </w:r>
      <w:r w:rsidRPr="002B6A5C">
        <w:rPr>
          <w:rFonts w:ascii="Times New Roman" w:hAnsi="Times New Roman"/>
          <w:b/>
          <w:bCs/>
          <w:szCs w:val="24"/>
        </w:rPr>
        <w:t xml:space="preserve"> </w:t>
      </w:r>
      <w:r w:rsidRPr="002B6A5C">
        <w:rPr>
          <w:rFonts w:ascii="Times New Roman" w:hAnsi="Times New Roman"/>
          <w:b/>
          <w:szCs w:val="24"/>
        </w:rPr>
        <w:t>Your Maximum Rent Supplement</w:t>
      </w:r>
    </w:p>
    <w:p w14:paraId="7980EB67" w14:textId="77777777" w:rsidR="00046BBA" w:rsidRPr="002B6A5C" w:rsidRDefault="00046BBA" w:rsidP="002B6A5C">
      <w:pPr>
        <w:tabs>
          <w:tab w:val="clear" w:pos="0"/>
          <w:tab w:val="clear" w:pos="4320"/>
          <w:tab w:val="clear" w:pos="5220"/>
          <w:tab w:val="decimal" w:pos="3600"/>
          <w:tab w:val="decimal" w:pos="4950"/>
          <w:tab w:val="decimal" w:pos="6480"/>
        </w:tabs>
        <w:spacing w:line="280" w:lineRule="atLeast"/>
        <w:ind w:left="0"/>
        <w:jc w:val="both"/>
        <w:rPr>
          <w:rFonts w:ascii="Times New Roman" w:hAnsi="Times New Roman"/>
          <w:szCs w:val="24"/>
        </w:rPr>
      </w:pPr>
    </w:p>
    <w:p w14:paraId="61D3C793" w14:textId="77777777" w:rsidR="00046BBA" w:rsidRPr="002B6A5C" w:rsidRDefault="00046BBA" w:rsidP="002B6A5C">
      <w:pPr>
        <w:spacing w:line="280" w:lineRule="atLeast"/>
        <w:ind w:left="0"/>
        <w:jc w:val="both"/>
        <w:rPr>
          <w:rFonts w:ascii="Times New Roman" w:hAnsi="Times New Roman"/>
          <w:szCs w:val="24"/>
        </w:rPr>
      </w:pPr>
      <w:r w:rsidRPr="002B6A5C">
        <w:rPr>
          <w:rFonts w:ascii="Times New Roman" w:hAnsi="Times New Roman"/>
          <w:szCs w:val="24"/>
        </w:rPr>
        <w:t xml:space="preserve">The amount of your </w:t>
      </w:r>
      <w:r w:rsidRPr="002B6A5C">
        <w:rPr>
          <w:rFonts w:ascii="Times New Roman" w:hAnsi="Times New Roman"/>
          <w:b/>
          <w:szCs w:val="24"/>
        </w:rPr>
        <w:t>actual</w:t>
      </w:r>
      <w:r w:rsidRPr="002B6A5C">
        <w:rPr>
          <w:rFonts w:ascii="Times New Roman" w:hAnsi="Times New Roman"/>
          <w:szCs w:val="24"/>
        </w:rPr>
        <w:t xml:space="preserve"> rent supplement will be based upon the rent and utilities of your replacement property. For instance, if the rent plus utilities is $</w:t>
      </w:r>
      <w:r w:rsidRPr="002B6A5C">
        <w:rPr>
          <w:rFonts w:ascii="Times New Roman" w:hAnsi="Times New Roman"/>
          <w:szCs w:val="24"/>
          <w:highlight w:val="darkGray"/>
        </w:rPr>
        <w:fldChar w:fldCharType="begin">
          <w:ffData>
            <w:name w:val=""/>
            <w:enabled/>
            <w:calcOnExit w:val="0"/>
            <w:textInput>
              <w:default w:val="INSERT RENT PLUS UTILITIES OF SELECTED COMP"/>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PLUS UTILITIES OF SELECTED COMP</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or more per month for your replacement property, you will receive the maximum rent supplement of $</w:t>
      </w:r>
      <w:r w:rsidRPr="002B6A5C">
        <w:rPr>
          <w:rFonts w:ascii="Times New Roman" w:hAnsi="Times New Roman"/>
          <w:szCs w:val="24"/>
          <w:highlight w:val="darkGray"/>
        </w:rPr>
        <w:fldChar w:fldCharType="begin">
          <w:ffData>
            <w:name w:val=""/>
            <w:enabled/>
            <w:calcOnExit w:val="0"/>
            <w:textInput>
              <w:default w:val="Insert Max Rent Supplement"/>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MAX RENT SUPPLEMENT</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For every dollar you spend on your replacement rent plus utilities below $</w:t>
      </w:r>
      <w:r w:rsidRPr="002B6A5C">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OF SELECTED COMP</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your total rent supplement will be reduced by $42 dollars ($1 per month X 42 months).</w:t>
      </w:r>
    </w:p>
    <w:p w14:paraId="149C47AB" w14:textId="77777777" w:rsidR="00247132" w:rsidRPr="002B6A5C" w:rsidRDefault="00247132" w:rsidP="002B6A5C">
      <w:pPr>
        <w:spacing w:line="280" w:lineRule="atLeast"/>
        <w:ind w:left="0"/>
        <w:jc w:val="both"/>
        <w:rPr>
          <w:rFonts w:ascii="Times New Roman" w:hAnsi="Times New Roman"/>
          <w:szCs w:val="24"/>
          <w:u w:val="single"/>
        </w:rPr>
      </w:pPr>
    </w:p>
    <w:p w14:paraId="4A7628DD" w14:textId="77777777" w:rsidR="00450A2D" w:rsidRPr="002B6A5C" w:rsidRDefault="00450A2D" w:rsidP="002B6A5C">
      <w:pPr>
        <w:spacing w:line="280" w:lineRule="atLeast"/>
        <w:ind w:left="0"/>
        <w:jc w:val="both"/>
        <w:rPr>
          <w:rFonts w:ascii="Times New Roman" w:hAnsi="Times New Roman"/>
          <w:szCs w:val="24"/>
        </w:rPr>
      </w:pPr>
      <w:r w:rsidRPr="002B6A5C">
        <w:rPr>
          <w:rFonts w:ascii="Times New Roman" w:hAnsi="Times New Roman"/>
          <w:b/>
          <w:szCs w:val="24"/>
          <w:u w:val="single"/>
        </w:rPr>
        <w:t>Down Payment Assistance</w:t>
      </w:r>
    </w:p>
    <w:p w14:paraId="320A738A" w14:textId="77777777" w:rsidR="00450A2D" w:rsidRPr="002B6A5C" w:rsidRDefault="00450A2D" w:rsidP="002B6A5C">
      <w:pPr>
        <w:spacing w:line="280" w:lineRule="atLeast"/>
        <w:ind w:left="0"/>
        <w:jc w:val="both"/>
        <w:rPr>
          <w:rFonts w:ascii="Times New Roman" w:hAnsi="Times New Roman"/>
          <w:szCs w:val="24"/>
        </w:rPr>
      </w:pPr>
      <w:r w:rsidRPr="002B6A5C">
        <w:rPr>
          <w:rFonts w:ascii="Times New Roman" w:hAnsi="Times New Roman"/>
          <w:szCs w:val="24"/>
        </w:rPr>
        <w:t xml:space="preserve">Should you decide to purchase a replacement property rather than rent, you may qualify for down payment assistance. The amount of this assistance will be either $7,200, or the total amount of your calculated rent supplement, whichever is greater. </w:t>
      </w:r>
      <w:r w:rsidRPr="002B6A5C">
        <w:rPr>
          <w:rFonts w:ascii="Times New Roman" w:hAnsi="Times New Roman"/>
          <w:b/>
          <w:szCs w:val="24"/>
        </w:rPr>
        <w:t xml:space="preserve">However, the entire amount of the down payment must be paid towards the purchase price as a principal reduction and eligible closing costs, not including prepaid taxes, interest or insurance. </w:t>
      </w:r>
      <w:r w:rsidRPr="002B6A5C">
        <w:rPr>
          <w:rFonts w:ascii="Times New Roman" w:hAnsi="Times New Roman"/>
          <w:szCs w:val="24"/>
        </w:rPr>
        <w:t>The purchase of your replacement property will be subject to a Decent, Safe, and Sanitary (DSS) inspection by the Agency.</w:t>
      </w:r>
    </w:p>
    <w:p w14:paraId="55FF3306" w14:textId="77777777" w:rsidR="00CF6ABE" w:rsidRPr="002B6A5C" w:rsidRDefault="00CF6ABE" w:rsidP="002B6A5C">
      <w:pPr>
        <w:spacing w:line="280" w:lineRule="atLeast"/>
        <w:ind w:left="0" w:right="-360"/>
        <w:jc w:val="both"/>
        <w:rPr>
          <w:rFonts w:ascii="Times New Roman" w:hAnsi="Times New Roman"/>
          <w:bCs/>
          <w:szCs w:val="24"/>
        </w:rPr>
      </w:pPr>
    </w:p>
    <w:p w14:paraId="3A55485E" w14:textId="77777777" w:rsidR="00CF6ABE" w:rsidRPr="002B6A5C" w:rsidRDefault="00CF6ABE" w:rsidP="002B6A5C">
      <w:pPr>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Moving Entitlement</w:t>
      </w:r>
    </w:p>
    <w:p w14:paraId="74C61A28" w14:textId="77777777" w:rsidR="00450A2D" w:rsidRPr="002B6A5C" w:rsidRDefault="00450A2D" w:rsidP="002B6A5C">
      <w:pPr>
        <w:spacing w:line="280" w:lineRule="atLeast"/>
        <w:ind w:left="0" w:right="-360"/>
        <w:jc w:val="both"/>
        <w:rPr>
          <w:rFonts w:ascii="Times New Roman" w:hAnsi="Times New Roman"/>
          <w:bCs/>
          <w:szCs w:val="24"/>
        </w:rPr>
      </w:pPr>
      <w:r w:rsidRPr="002B6A5C">
        <w:rPr>
          <w:rFonts w:ascii="Times New Roman" w:hAnsi="Times New Roman"/>
          <w:bCs/>
          <w:szCs w:val="24"/>
        </w:rPr>
        <w:t xml:space="preserve">You may select a commercial move, an actual cost move, or a self-move schedule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move you will be reimbursed for labor and equipment used to move your property. You will need to supply supporting documentation, such as paid receipts or invoices to your relocation specialist. If you elect to complete a self-move with a schedule payment, you will be paid based on the number of eligible rooms. It has been determined that you have </w:t>
      </w:r>
      <w:r w:rsidRPr="002B6A5C">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10" w:name="arooms"/>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NUMBER OF ROOMS</w:t>
      </w:r>
      <w:r w:rsidRPr="002B6A5C">
        <w:rPr>
          <w:rFonts w:ascii="Times New Roman" w:hAnsi="Times New Roman"/>
          <w:bCs/>
          <w:szCs w:val="24"/>
          <w:highlight w:val="darkGray"/>
        </w:rPr>
        <w:fldChar w:fldCharType="end"/>
      </w:r>
      <w:bookmarkEnd w:id="10"/>
      <w:r w:rsidRPr="002B6A5C">
        <w:rPr>
          <w:rFonts w:ascii="Times New Roman" w:hAnsi="Times New Roman"/>
          <w:bCs/>
          <w:szCs w:val="24"/>
        </w:rPr>
        <w:t xml:space="preserve"> eligible rooms, which entitles you to a moving payment of $</w:t>
      </w:r>
      <w:r w:rsidRPr="002B6A5C">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SCHEDULE DOLLAR AMOUNT</w:t>
      </w:r>
      <w:r w:rsidRPr="002B6A5C">
        <w:rPr>
          <w:rFonts w:ascii="Times New Roman" w:hAnsi="Times New Roman"/>
          <w:szCs w:val="24"/>
          <w:highlight w:val="darkGray"/>
        </w:rPr>
        <w:fldChar w:fldCharType="end"/>
      </w:r>
      <w:r w:rsidRPr="002B6A5C">
        <w:rPr>
          <w:rFonts w:ascii="Times New Roman" w:hAnsi="Times New Roman"/>
          <w:bCs/>
          <w:szCs w:val="24"/>
        </w:rPr>
        <w:t xml:space="preserve"> to move your own personal property. Once you decide how you wish to move, you will need to sign a Move Expense Agreement.</w:t>
      </w:r>
    </w:p>
    <w:p w14:paraId="6EE672D4" w14:textId="77777777" w:rsidR="00CF6ABE" w:rsidRPr="002B6A5C" w:rsidRDefault="00CF6ABE" w:rsidP="002B6A5C">
      <w:pPr>
        <w:spacing w:line="280" w:lineRule="atLeast"/>
        <w:ind w:left="0" w:right="-360"/>
        <w:jc w:val="both"/>
        <w:rPr>
          <w:rFonts w:ascii="Times New Roman" w:hAnsi="Times New Roman"/>
          <w:bCs/>
          <w:color w:val="FF0000"/>
          <w:szCs w:val="24"/>
        </w:rPr>
      </w:pPr>
    </w:p>
    <w:p w14:paraId="19D02A6D" w14:textId="77777777" w:rsidR="00AE2734" w:rsidRPr="002B6A5C" w:rsidRDefault="00AE2734" w:rsidP="002B6A5C">
      <w:pPr>
        <w:spacing w:line="280" w:lineRule="atLeast"/>
        <w:ind w:left="0" w:right="-360"/>
        <w:jc w:val="both"/>
        <w:rPr>
          <w:rFonts w:ascii="Times New Roman" w:hAnsi="Times New Roman"/>
          <w:b/>
          <w:color w:val="FF0000"/>
          <w:szCs w:val="24"/>
        </w:rPr>
      </w:pPr>
      <w:r w:rsidRPr="002B6A5C">
        <w:rPr>
          <w:rFonts w:ascii="Times New Roman" w:hAnsi="Times New Roman"/>
          <w:b/>
          <w:color w:val="FF0000"/>
          <w:szCs w:val="24"/>
        </w:rPr>
        <w:t>INCLUDE ONE OF THE FOLLOWING SECTIONS AND DELETE THE OTHER THAT DOESN’T APPLY.</w:t>
      </w:r>
    </w:p>
    <w:p w14:paraId="61F8515E" w14:textId="77777777" w:rsidR="00AE2734" w:rsidRPr="002B6A5C" w:rsidRDefault="00AE2734" w:rsidP="002B6A5C">
      <w:pPr>
        <w:spacing w:line="280" w:lineRule="atLeast"/>
        <w:ind w:left="0" w:right="-360"/>
        <w:jc w:val="both"/>
        <w:rPr>
          <w:rFonts w:ascii="Times New Roman" w:hAnsi="Times New Roman"/>
          <w:b/>
          <w:color w:val="FF0000"/>
          <w:szCs w:val="24"/>
        </w:rPr>
      </w:pPr>
    </w:p>
    <w:p w14:paraId="0E565EB7" w14:textId="77777777" w:rsidR="00EF064E" w:rsidRPr="002B6A5C" w:rsidRDefault="00AE2734" w:rsidP="002B6A5C">
      <w:pPr>
        <w:spacing w:line="280" w:lineRule="atLeast"/>
        <w:ind w:left="0" w:right="-360"/>
        <w:jc w:val="both"/>
        <w:rPr>
          <w:rFonts w:ascii="Times New Roman" w:hAnsi="Times New Roman"/>
          <w:b/>
          <w:bCs/>
          <w:color w:val="FF0000"/>
          <w:szCs w:val="24"/>
        </w:rPr>
      </w:pPr>
      <w:r w:rsidRPr="002B6A5C">
        <w:rPr>
          <w:rFonts w:ascii="Times New Roman" w:hAnsi="Times New Roman"/>
          <w:b/>
          <w:color w:val="FF0000"/>
          <w:szCs w:val="24"/>
        </w:rPr>
        <w:t>OFFERED TO PURCHASE THE MOBILE HOME AS PERSONAL PROPERTY:</w:t>
      </w:r>
    </w:p>
    <w:p w14:paraId="227C449C" w14:textId="77777777" w:rsidR="00EF064E" w:rsidRPr="002B6A5C" w:rsidRDefault="00F90381" w:rsidP="002B6A5C">
      <w:pPr>
        <w:pStyle w:val="BodyText3"/>
        <w:spacing w:line="280" w:lineRule="atLeast"/>
        <w:jc w:val="both"/>
        <w:rPr>
          <w:szCs w:val="24"/>
        </w:rPr>
      </w:pPr>
      <w:r w:rsidRPr="002B6A5C">
        <w:rPr>
          <w:szCs w:val="24"/>
        </w:rPr>
        <w:t xml:space="preserve">If you </w:t>
      </w:r>
      <w:r w:rsidR="007D0DE1" w:rsidRPr="002B6A5C">
        <w:rPr>
          <w:szCs w:val="24"/>
        </w:rPr>
        <w:t xml:space="preserve">keep and </w:t>
      </w:r>
      <w:r w:rsidR="00B74E17" w:rsidRPr="002B6A5C">
        <w:rPr>
          <w:szCs w:val="24"/>
        </w:rPr>
        <w:t xml:space="preserve">move your mobile home to a replacement </w:t>
      </w:r>
      <w:r w:rsidR="00AE2734" w:rsidRPr="002B6A5C">
        <w:rPr>
          <w:szCs w:val="24"/>
        </w:rPr>
        <w:t>location, rather</w:t>
      </w:r>
      <w:r w:rsidR="00DA2121" w:rsidRPr="002B6A5C">
        <w:rPr>
          <w:szCs w:val="24"/>
        </w:rPr>
        <w:t xml:space="preserve"> </w:t>
      </w:r>
      <w:r w:rsidR="00AE2734" w:rsidRPr="002B6A5C">
        <w:rPr>
          <w:szCs w:val="24"/>
        </w:rPr>
        <w:t xml:space="preserve">than </w:t>
      </w:r>
      <w:r w:rsidR="00B74E17" w:rsidRPr="002B6A5C">
        <w:rPr>
          <w:szCs w:val="24"/>
        </w:rPr>
        <w:t xml:space="preserve">selling it to the </w:t>
      </w:r>
      <w:r w:rsidR="007A400A" w:rsidRPr="002B6A5C">
        <w:rPr>
          <w:szCs w:val="24"/>
        </w:rPr>
        <w:t>Agency</w:t>
      </w:r>
      <w:r w:rsidR="00AE2734" w:rsidRPr="002B6A5C">
        <w:rPr>
          <w:szCs w:val="24"/>
        </w:rPr>
        <w:t>,</w:t>
      </w:r>
      <w:r w:rsidR="007A400A" w:rsidRPr="002B6A5C">
        <w:rPr>
          <w:szCs w:val="24"/>
        </w:rPr>
        <w:t xml:space="preserve"> </w:t>
      </w:r>
      <w:r w:rsidR="00B74E17" w:rsidRPr="002B6A5C">
        <w:rPr>
          <w:szCs w:val="24"/>
        </w:rPr>
        <w:t>you will</w:t>
      </w:r>
      <w:r w:rsidR="00B74E17" w:rsidRPr="002B6A5C">
        <w:rPr>
          <w:color w:val="FF0000"/>
          <w:szCs w:val="24"/>
        </w:rPr>
        <w:t xml:space="preserve"> </w:t>
      </w:r>
      <w:r w:rsidR="007D0DE1" w:rsidRPr="002B6A5C">
        <w:rPr>
          <w:szCs w:val="24"/>
        </w:rPr>
        <w:t>be</w:t>
      </w:r>
      <w:r w:rsidR="007D0DE1" w:rsidRPr="002B6A5C">
        <w:rPr>
          <w:color w:val="FF0000"/>
          <w:szCs w:val="24"/>
        </w:rPr>
        <w:t xml:space="preserve"> </w:t>
      </w:r>
      <w:r w:rsidR="00B74E17" w:rsidRPr="002B6A5C">
        <w:rPr>
          <w:szCs w:val="24"/>
        </w:rPr>
        <w:t xml:space="preserve">entitled to actual, reasonable, and necessary move costs associated with the move of your mobile home. The move includes disassembling, moving, reassembling, anchoring the unit, utility “hook-up” charges, and any reasonable costs for making your mobile home meet </w:t>
      </w:r>
      <w:r w:rsidR="00AE2734" w:rsidRPr="002B6A5C">
        <w:rPr>
          <w:szCs w:val="24"/>
        </w:rPr>
        <w:t>DSS</w:t>
      </w:r>
      <w:r w:rsidR="00B74E17" w:rsidRPr="002B6A5C">
        <w:rPr>
          <w:szCs w:val="24"/>
        </w:rPr>
        <w:t xml:space="preserve"> standards. The </w:t>
      </w:r>
      <w:r w:rsidR="007A400A" w:rsidRPr="002B6A5C">
        <w:rPr>
          <w:szCs w:val="24"/>
        </w:rPr>
        <w:t xml:space="preserve">Agency </w:t>
      </w:r>
      <w:r w:rsidR="00B74E17" w:rsidRPr="002B6A5C">
        <w:rPr>
          <w:szCs w:val="24"/>
        </w:rPr>
        <w:t xml:space="preserve">will secure move bids and you may select a commercial move or an </w:t>
      </w:r>
      <w:r w:rsidR="00B74E17" w:rsidRPr="002B6A5C">
        <w:rPr>
          <w:szCs w:val="24"/>
        </w:rPr>
        <w:lastRenderedPageBreak/>
        <w:t xml:space="preserve">actual cost move not to exceed the lowest </w:t>
      </w:r>
      <w:r w:rsidR="007D0DE1" w:rsidRPr="002B6A5C">
        <w:rPr>
          <w:szCs w:val="24"/>
        </w:rPr>
        <w:t>acceptable bid</w:t>
      </w:r>
      <w:r w:rsidR="00B74E17" w:rsidRPr="002B6A5C">
        <w:rPr>
          <w:szCs w:val="24"/>
        </w:rPr>
        <w:t xml:space="preserve">. </w:t>
      </w:r>
      <w:r w:rsidR="007D0DE1" w:rsidRPr="002B6A5C">
        <w:rPr>
          <w:szCs w:val="24"/>
        </w:rPr>
        <w:t>If you chose an actual cost move you will need to supply supporting documentation such as receipts or invoices.</w:t>
      </w:r>
      <w:r w:rsidR="00AE2734" w:rsidRPr="002B6A5C">
        <w:rPr>
          <w:szCs w:val="24"/>
        </w:rPr>
        <w:t xml:space="preserve"> Your relocation specialist </w:t>
      </w:r>
      <w:r w:rsidR="00B74E17" w:rsidRPr="002B6A5C">
        <w:rPr>
          <w:szCs w:val="24"/>
        </w:rPr>
        <w:t>will be available to help you through the proce</w:t>
      </w:r>
      <w:r w:rsidR="00AE2734" w:rsidRPr="002B6A5C">
        <w:rPr>
          <w:szCs w:val="24"/>
        </w:rPr>
        <w:t>ss of moving your mobile home.</w:t>
      </w:r>
    </w:p>
    <w:p w14:paraId="1460DC02" w14:textId="77777777" w:rsidR="00896440" w:rsidRPr="002B6A5C" w:rsidRDefault="00896440" w:rsidP="002B6A5C">
      <w:pPr>
        <w:spacing w:line="280" w:lineRule="atLeast"/>
        <w:ind w:left="0"/>
        <w:jc w:val="both"/>
        <w:rPr>
          <w:rFonts w:ascii="Times New Roman" w:hAnsi="Times New Roman"/>
          <w:b/>
          <w:bCs/>
          <w:color w:val="FF0000"/>
          <w:szCs w:val="24"/>
        </w:rPr>
      </w:pPr>
      <w:r w:rsidRPr="002B6A5C">
        <w:rPr>
          <w:rFonts w:ascii="Times New Roman" w:hAnsi="Times New Roman"/>
          <w:b/>
          <w:bCs/>
          <w:color w:val="FF0000"/>
          <w:szCs w:val="24"/>
        </w:rPr>
        <w:t>OR</w:t>
      </w:r>
    </w:p>
    <w:p w14:paraId="62E4E934" w14:textId="77777777" w:rsidR="00CF6ABE" w:rsidRPr="002B6A5C" w:rsidRDefault="00AE2734" w:rsidP="002B6A5C">
      <w:pPr>
        <w:spacing w:line="280" w:lineRule="atLeast"/>
        <w:ind w:left="0" w:right="-360"/>
        <w:jc w:val="both"/>
        <w:rPr>
          <w:rFonts w:ascii="Times New Roman" w:hAnsi="Times New Roman"/>
          <w:b/>
          <w:bCs/>
          <w:color w:val="FF0000"/>
          <w:szCs w:val="24"/>
        </w:rPr>
      </w:pPr>
      <w:r w:rsidRPr="002B6A5C">
        <w:rPr>
          <w:rFonts w:ascii="Times New Roman" w:hAnsi="Times New Roman"/>
          <w:b/>
          <w:bCs/>
          <w:color w:val="FF0000"/>
          <w:szCs w:val="24"/>
        </w:rPr>
        <w:t>DID NOT OFFER TO PURCHASE THE MOBILE HOME AS PERSONAL PROPERTY</w:t>
      </w:r>
    </w:p>
    <w:p w14:paraId="02D35DBD" w14:textId="77777777" w:rsidR="00CF6ABE" w:rsidRPr="002B6A5C" w:rsidRDefault="00CF6ABE" w:rsidP="002B6A5C">
      <w:pPr>
        <w:pStyle w:val="BodyText3"/>
        <w:spacing w:line="280" w:lineRule="atLeast"/>
        <w:jc w:val="both"/>
        <w:rPr>
          <w:szCs w:val="24"/>
        </w:rPr>
      </w:pPr>
      <w:r w:rsidRPr="002B6A5C">
        <w:rPr>
          <w:szCs w:val="24"/>
        </w:rPr>
        <w:t>The mobile ho</w:t>
      </w:r>
      <w:r w:rsidR="00450A2D" w:rsidRPr="002B6A5C">
        <w:rPr>
          <w:szCs w:val="24"/>
        </w:rPr>
        <w:t xml:space="preserve">me you currently occupy is </w:t>
      </w:r>
      <w:r w:rsidRPr="002B6A5C">
        <w:rPr>
          <w:szCs w:val="24"/>
        </w:rPr>
        <w:t>considered personal property and will need to be moved</w:t>
      </w:r>
      <w:r w:rsidR="00450A2D" w:rsidRPr="002B6A5C">
        <w:rPr>
          <w:szCs w:val="24"/>
        </w:rPr>
        <w:t xml:space="preserve">. </w:t>
      </w:r>
      <w:r w:rsidR="00B74E17" w:rsidRPr="002B6A5C">
        <w:rPr>
          <w:szCs w:val="24"/>
        </w:rPr>
        <w:t xml:space="preserve">You are entitled to actual, reasonable, and necessary move costs associated with the move of your mobile home. The move includes disassembling, moving, reassembling, anchoring the unit, utility “hook-up” charges, and any reasonable costs for making your mobile home meet </w:t>
      </w:r>
      <w:r w:rsidR="00AE2734" w:rsidRPr="002B6A5C">
        <w:rPr>
          <w:szCs w:val="24"/>
        </w:rPr>
        <w:t>DSS</w:t>
      </w:r>
      <w:r w:rsidR="00B74E17" w:rsidRPr="002B6A5C">
        <w:rPr>
          <w:szCs w:val="24"/>
        </w:rPr>
        <w:t xml:space="preserve"> standards. The </w:t>
      </w:r>
      <w:r w:rsidR="007A400A" w:rsidRPr="002B6A5C">
        <w:rPr>
          <w:szCs w:val="24"/>
        </w:rPr>
        <w:t xml:space="preserve">Agency </w:t>
      </w:r>
      <w:r w:rsidR="00B74E17" w:rsidRPr="002B6A5C">
        <w:rPr>
          <w:szCs w:val="24"/>
        </w:rPr>
        <w:t>will secure move bids and y</w:t>
      </w:r>
      <w:r w:rsidRPr="002B6A5C">
        <w:rPr>
          <w:szCs w:val="24"/>
        </w:rPr>
        <w:t xml:space="preserve">ou may select a commercial move or an actual cost move </w:t>
      </w:r>
      <w:r w:rsidR="00B74E17" w:rsidRPr="002B6A5C">
        <w:rPr>
          <w:szCs w:val="24"/>
        </w:rPr>
        <w:t>not to exceed the lowest acceptable bid</w:t>
      </w:r>
      <w:r w:rsidRPr="002B6A5C">
        <w:rPr>
          <w:szCs w:val="24"/>
        </w:rPr>
        <w:t xml:space="preserve">. </w:t>
      </w:r>
      <w:r w:rsidR="007D0DE1" w:rsidRPr="002B6A5C">
        <w:rPr>
          <w:szCs w:val="24"/>
        </w:rPr>
        <w:t xml:space="preserve">If you chose an actual cost move you will need to supply supporting documentation such as receipts or invoices. </w:t>
      </w:r>
      <w:r w:rsidR="00AE2734" w:rsidRPr="002B6A5C">
        <w:rPr>
          <w:szCs w:val="24"/>
        </w:rPr>
        <w:t xml:space="preserve">Your relocation specialist </w:t>
      </w:r>
      <w:r w:rsidRPr="002B6A5C">
        <w:rPr>
          <w:szCs w:val="24"/>
        </w:rPr>
        <w:t>wil</w:t>
      </w:r>
      <w:r w:rsidR="00AE2734" w:rsidRPr="002B6A5C">
        <w:rPr>
          <w:szCs w:val="24"/>
        </w:rPr>
        <w:t xml:space="preserve">l be available to help you </w:t>
      </w:r>
      <w:r w:rsidRPr="002B6A5C">
        <w:rPr>
          <w:szCs w:val="24"/>
        </w:rPr>
        <w:t>through the process of moving</w:t>
      </w:r>
      <w:r w:rsidR="00AE2734" w:rsidRPr="002B6A5C">
        <w:rPr>
          <w:szCs w:val="24"/>
        </w:rPr>
        <w:t xml:space="preserve"> your mobile home.</w:t>
      </w:r>
    </w:p>
    <w:p w14:paraId="01BFDA14" w14:textId="77777777" w:rsidR="00247132" w:rsidRPr="002B6A5C" w:rsidRDefault="00247132" w:rsidP="002B6A5C">
      <w:pPr>
        <w:spacing w:line="280" w:lineRule="atLeast"/>
        <w:ind w:left="0" w:right="-360"/>
        <w:jc w:val="both"/>
        <w:rPr>
          <w:rFonts w:ascii="Times New Roman" w:hAnsi="Times New Roman"/>
          <w:bCs/>
          <w:szCs w:val="24"/>
        </w:rPr>
      </w:pPr>
    </w:p>
    <w:p w14:paraId="381DF082" w14:textId="77777777" w:rsidR="00CF6ABE" w:rsidRPr="002B6A5C" w:rsidRDefault="00CF6ABE" w:rsidP="002B6A5C">
      <w:pPr>
        <w:spacing w:line="280" w:lineRule="atLeast"/>
        <w:ind w:left="0" w:right="-360"/>
        <w:jc w:val="both"/>
        <w:rPr>
          <w:rFonts w:ascii="Times New Roman" w:hAnsi="Times New Roman"/>
          <w:szCs w:val="24"/>
        </w:rPr>
      </w:pPr>
      <w:r w:rsidRPr="002B6A5C">
        <w:rPr>
          <w:rFonts w:ascii="Times New Roman" w:hAnsi="Times New Roman"/>
          <w:b/>
          <w:szCs w:val="24"/>
          <w:u w:val="single"/>
        </w:rPr>
        <w:t>Advisory Assistance</w:t>
      </w:r>
    </w:p>
    <w:p w14:paraId="6FA08163" w14:textId="77777777" w:rsidR="00B66D77" w:rsidRPr="002B6A5C" w:rsidRDefault="00B66D77" w:rsidP="002B6A5C">
      <w:pPr>
        <w:spacing w:line="280" w:lineRule="atLeast"/>
        <w:ind w:left="0"/>
        <w:jc w:val="both"/>
        <w:rPr>
          <w:rFonts w:ascii="Times New Roman" w:hAnsi="Times New Roman"/>
          <w:szCs w:val="24"/>
        </w:rPr>
      </w:pPr>
      <w:r w:rsidRPr="002B6A5C">
        <w:rPr>
          <w:rFonts w:ascii="Times New Roman" w:hAnsi="Times New Roman"/>
          <w:szCs w:val="24"/>
        </w:rPr>
        <w:t>You relocation specialist 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7B90A72D" w14:textId="77777777" w:rsidR="00CF6ABE" w:rsidRPr="002B6A5C" w:rsidRDefault="00CF6ABE" w:rsidP="002B6A5C">
      <w:pPr>
        <w:spacing w:line="280" w:lineRule="atLeast"/>
        <w:ind w:left="0" w:right="-360"/>
        <w:jc w:val="both"/>
        <w:rPr>
          <w:rFonts w:ascii="Times New Roman" w:hAnsi="Times New Roman"/>
          <w:szCs w:val="24"/>
        </w:rPr>
      </w:pPr>
    </w:p>
    <w:p w14:paraId="776A5F0F" w14:textId="77777777" w:rsidR="00CF6ABE" w:rsidRPr="002B6A5C" w:rsidRDefault="00CF6ABE" w:rsidP="002B6A5C">
      <w:pPr>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Claiming Your Entitlement</w:t>
      </w:r>
    </w:p>
    <w:p w14:paraId="46CDAA13"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5B027CD5" w14:textId="77777777" w:rsidR="00450A2D" w:rsidRPr="002B6A5C" w:rsidRDefault="00450A2D" w:rsidP="002B6A5C">
      <w:pPr>
        <w:spacing w:line="280" w:lineRule="atLeast"/>
        <w:ind w:left="0" w:right="90"/>
        <w:jc w:val="both"/>
        <w:rPr>
          <w:rFonts w:ascii="Times New Roman" w:hAnsi="Times New Roman"/>
          <w:bCs/>
          <w:szCs w:val="24"/>
        </w:rPr>
      </w:pPr>
    </w:p>
    <w:p w14:paraId="097BE0BB"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Prior to processing claims for relocation entitlements, t</w:t>
      </w:r>
      <w:r w:rsidRPr="002B6A5C">
        <w:rPr>
          <w:rFonts w:ascii="Times New Roman" w:hAnsi="Times New Roman"/>
          <w:iCs/>
          <w:szCs w:val="24"/>
        </w:rPr>
        <w:t>he Internal Revenue Service (IRS) requires the Agency to obtain your correct taxpayer identification number (TIN) or social security number (SSN). The Agency</w:t>
      </w:r>
      <w:r w:rsidRPr="002B6A5C">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2B6A5C">
        <w:rPr>
          <w:rFonts w:ascii="Times New Roman" w:hAnsi="Times New Roman"/>
          <w:iCs/>
          <w:szCs w:val="24"/>
        </w:rPr>
        <w:t xml:space="preserve">If you need advice on how to complete the form, please contact an IRS office, </w:t>
      </w:r>
      <w:r w:rsidRPr="002B6A5C">
        <w:rPr>
          <w:rFonts w:ascii="Times New Roman" w:hAnsi="Times New Roman"/>
          <w:color w:val="000000"/>
          <w:szCs w:val="24"/>
        </w:rPr>
        <w:t>accountant, or legal consultant.</w:t>
      </w:r>
    </w:p>
    <w:p w14:paraId="7069283E" w14:textId="77777777" w:rsidR="00450A2D" w:rsidRPr="002B6A5C" w:rsidRDefault="00450A2D" w:rsidP="002B6A5C">
      <w:pPr>
        <w:spacing w:line="280" w:lineRule="atLeast"/>
        <w:ind w:left="0"/>
        <w:jc w:val="both"/>
        <w:rPr>
          <w:rFonts w:ascii="Times New Roman" w:hAnsi="Times New Roman"/>
          <w:bCs/>
          <w:szCs w:val="24"/>
        </w:rPr>
      </w:pPr>
    </w:p>
    <w:p w14:paraId="0D39C937" w14:textId="77777777" w:rsidR="00450A2D" w:rsidRPr="002B6A5C" w:rsidRDefault="00450A2D" w:rsidP="002B6A5C">
      <w:pPr>
        <w:widowControl w:val="0"/>
        <w:tabs>
          <w:tab w:val="left" w:pos="720"/>
          <w:tab w:val="left" w:pos="5040"/>
          <w:tab w:val="left" w:pos="5760"/>
        </w:tabs>
        <w:spacing w:line="280" w:lineRule="atLeast"/>
        <w:ind w:left="0"/>
        <w:jc w:val="both"/>
        <w:rPr>
          <w:rFonts w:ascii="Times New Roman" w:hAnsi="Times New Roman"/>
          <w:szCs w:val="24"/>
        </w:rPr>
      </w:pPr>
      <w:r w:rsidRPr="002B6A5C">
        <w:rPr>
          <w:rFonts w:ascii="Times New Roman" w:hAnsi="Times New Roman"/>
          <w:szCs w:val="24"/>
        </w:rPr>
        <w:t xml:space="preserve">In order to be entitled to your replacement housing payment you must purchase (or rent) </w:t>
      </w:r>
      <w:r w:rsidRPr="002B6A5C">
        <w:rPr>
          <w:rFonts w:ascii="Times New Roman" w:hAnsi="Times New Roman"/>
          <w:b/>
          <w:bCs/>
          <w:szCs w:val="24"/>
        </w:rPr>
        <w:t>and</w:t>
      </w:r>
      <w:r w:rsidRPr="002B6A5C">
        <w:rPr>
          <w:rFonts w:ascii="Times New Roman" w:hAnsi="Times New Roman"/>
          <w:szCs w:val="24"/>
        </w:rPr>
        <w:t xml:space="preserve"> occupy a DSS property within one year from the later of: </w:t>
      </w:r>
    </w:p>
    <w:p w14:paraId="7CE8EBAA" w14:textId="77777777" w:rsidR="00450A2D" w:rsidRPr="002B6A5C" w:rsidRDefault="00450A2D" w:rsidP="002B6A5C">
      <w:pPr>
        <w:widowControl w:val="0"/>
        <w:tabs>
          <w:tab w:val="left" w:pos="720"/>
          <w:tab w:val="left" w:pos="5040"/>
          <w:tab w:val="left" w:pos="5760"/>
        </w:tabs>
        <w:spacing w:line="280" w:lineRule="atLeast"/>
        <w:ind w:left="0"/>
        <w:jc w:val="both"/>
        <w:rPr>
          <w:rFonts w:ascii="Times New Roman" w:hAnsi="Times New Roman"/>
          <w:szCs w:val="24"/>
        </w:rPr>
      </w:pPr>
      <w:r w:rsidRPr="002B6A5C">
        <w:rPr>
          <w:rFonts w:ascii="Times New Roman" w:hAnsi="Times New Roman"/>
          <w:szCs w:val="24"/>
        </w:rPr>
        <w:t xml:space="preserve">(1) The date the Agency makes final payment for the acquisition of your property, (2) The date the full amount of Just Compensation is deposited in the court, or (3) The date you move from </w:t>
      </w:r>
      <w:r w:rsidRPr="002B6A5C">
        <w:rPr>
          <w:rFonts w:ascii="Times New Roman" w:hAnsi="Times New Roman"/>
          <w:szCs w:val="24"/>
        </w:rPr>
        <w:lastRenderedPageBreak/>
        <w:t>your present property. You have 18 months after that same date to claim any relocation entitlement.</w:t>
      </w:r>
    </w:p>
    <w:p w14:paraId="0EA5CACD" w14:textId="77777777" w:rsidR="00450A2D" w:rsidRPr="002B6A5C" w:rsidRDefault="00450A2D" w:rsidP="002B6A5C">
      <w:pPr>
        <w:widowControl w:val="0"/>
        <w:tabs>
          <w:tab w:val="left" w:pos="720"/>
          <w:tab w:val="left" w:pos="5040"/>
          <w:tab w:val="left" w:pos="5760"/>
        </w:tabs>
        <w:spacing w:line="280" w:lineRule="atLeast"/>
        <w:ind w:left="0"/>
        <w:jc w:val="both"/>
        <w:rPr>
          <w:rFonts w:ascii="Times New Roman" w:hAnsi="Times New Roman"/>
          <w:szCs w:val="24"/>
        </w:rPr>
      </w:pPr>
    </w:p>
    <w:p w14:paraId="0961DFA3" w14:textId="77777777" w:rsidR="00450A2D" w:rsidRPr="002B6A5C" w:rsidRDefault="00450A2D" w:rsidP="002B6A5C">
      <w:pPr>
        <w:spacing w:line="280" w:lineRule="atLeast"/>
        <w:ind w:left="0"/>
        <w:jc w:val="both"/>
        <w:rPr>
          <w:rFonts w:ascii="Times New Roman" w:hAnsi="Times New Roman"/>
          <w:szCs w:val="24"/>
        </w:rPr>
      </w:pPr>
      <w:r w:rsidRPr="002B6A5C">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0ACD166F" w14:textId="77777777" w:rsidR="00CF6ABE" w:rsidRPr="002B6A5C" w:rsidRDefault="00CF6ABE" w:rsidP="002B6A5C">
      <w:pPr>
        <w:spacing w:line="280" w:lineRule="atLeast"/>
        <w:ind w:left="0"/>
        <w:jc w:val="both"/>
        <w:rPr>
          <w:rFonts w:ascii="Times New Roman" w:hAnsi="Times New Roman"/>
          <w:szCs w:val="24"/>
        </w:rPr>
      </w:pPr>
    </w:p>
    <w:p w14:paraId="78E245DC" w14:textId="77777777" w:rsidR="00CF6ABE" w:rsidRPr="002B6A5C" w:rsidRDefault="00CF6ABE" w:rsidP="002B6A5C">
      <w:pPr>
        <w:spacing w:line="280" w:lineRule="atLeast"/>
        <w:ind w:left="0"/>
        <w:jc w:val="both"/>
        <w:rPr>
          <w:rFonts w:ascii="Times New Roman" w:hAnsi="Times New Roman"/>
          <w:szCs w:val="24"/>
        </w:rPr>
      </w:pPr>
      <w:r w:rsidRPr="002B6A5C">
        <w:rPr>
          <w:rFonts w:ascii="Times New Roman" w:hAnsi="Times New Roman"/>
          <w:b/>
          <w:szCs w:val="24"/>
          <w:u w:val="single"/>
        </w:rPr>
        <w:t>Occupancy of Property</w:t>
      </w:r>
    </w:p>
    <w:p w14:paraId="1B9F0934"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color w:val="FF0000"/>
          <w:szCs w:val="24"/>
        </w:rPr>
      </w:pPr>
      <w:r w:rsidRPr="002B6A5C">
        <w:rPr>
          <w:rFonts w:ascii="Times New Roman" w:hAnsi="Times New Roman"/>
          <w:b/>
          <w:color w:val="FF0000"/>
          <w:szCs w:val="24"/>
        </w:rPr>
        <w:t>(</w:t>
      </w:r>
      <w:r w:rsidRPr="002B6A5C">
        <w:rPr>
          <w:rFonts w:ascii="Times New Roman" w:hAnsi="Times New Roman"/>
          <w:color w:val="FF0000"/>
          <w:szCs w:val="24"/>
        </w:rPr>
        <w:t>CHOOSE APPROPRIATE PARAGRAPH AND DELETE THE ONE THAT DOES NOT APPLY)</w:t>
      </w:r>
    </w:p>
    <w:p w14:paraId="3F30C22B"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4C95C0E4"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b/>
          <w:bCs/>
          <w:color w:val="FF0000"/>
          <w:szCs w:val="24"/>
        </w:rPr>
      </w:pPr>
      <w:r w:rsidRPr="002B6A5C">
        <w:rPr>
          <w:rFonts w:ascii="Times New Roman" w:hAnsi="Times New Roman"/>
          <w:b/>
          <w:bCs/>
          <w:color w:val="FF0000"/>
          <w:szCs w:val="24"/>
        </w:rPr>
        <w:t>(</w:t>
      </w:r>
      <w:r w:rsidRPr="002B6A5C">
        <w:rPr>
          <w:rFonts w:ascii="Times New Roman" w:hAnsi="Times New Roman"/>
          <w:bCs/>
          <w:color w:val="FF0000"/>
          <w:szCs w:val="24"/>
        </w:rPr>
        <w:t>OR</w:t>
      </w:r>
      <w:r w:rsidRPr="002B6A5C">
        <w:rPr>
          <w:rFonts w:ascii="Times New Roman" w:hAnsi="Times New Roman"/>
          <w:b/>
          <w:bCs/>
          <w:color w:val="FF0000"/>
          <w:szCs w:val="24"/>
        </w:rPr>
        <w:t>)</w:t>
      </w:r>
    </w:p>
    <w:p w14:paraId="2815B96E"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color w:val="000000"/>
          <w:szCs w:val="24"/>
        </w:rPr>
      </w:pPr>
      <w:r w:rsidRPr="002B6A5C">
        <w:rPr>
          <w:rFonts w:ascii="Times New Roman" w:hAnsi="Times New Roman"/>
          <w:color w:val="000000"/>
          <w:szCs w:val="24"/>
        </w:rPr>
        <w:t>Occupancy of the property beyond the date that the Agency takes possession of the property will require you to sign a lease and pay economic rent in the amount of $</w:t>
      </w:r>
      <w:r w:rsidRPr="002B6A5C">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2B6A5C">
        <w:rPr>
          <w:rFonts w:ascii="Times New Roman" w:hAnsi="Times New Roman"/>
          <w:color w:val="000000"/>
          <w:szCs w:val="24"/>
          <w:highlight w:val="darkGray"/>
        </w:rPr>
        <w:instrText xml:space="preserve"> FORMTEXT </w:instrText>
      </w:r>
      <w:r w:rsidRPr="002B6A5C">
        <w:rPr>
          <w:rFonts w:ascii="Times New Roman" w:hAnsi="Times New Roman"/>
          <w:color w:val="000000"/>
          <w:szCs w:val="24"/>
          <w:highlight w:val="darkGray"/>
        </w:rPr>
      </w:r>
      <w:r w:rsidRPr="002B6A5C">
        <w:rPr>
          <w:rFonts w:ascii="Times New Roman" w:hAnsi="Times New Roman"/>
          <w:color w:val="000000"/>
          <w:szCs w:val="24"/>
          <w:highlight w:val="darkGray"/>
        </w:rPr>
        <w:fldChar w:fldCharType="separate"/>
      </w:r>
      <w:r w:rsidRPr="002B6A5C">
        <w:rPr>
          <w:rFonts w:ascii="Times New Roman" w:hAnsi="Times New Roman"/>
          <w:noProof/>
          <w:color w:val="000000"/>
          <w:szCs w:val="24"/>
          <w:highlight w:val="darkGray"/>
        </w:rPr>
        <w:t>INSERT ECONOMIC RENT</w:t>
      </w:r>
      <w:r w:rsidRPr="002B6A5C">
        <w:rPr>
          <w:rFonts w:ascii="Times New Roman" w:hAnsi="Times New Roman"/>
          <w:color w:val="000000"/>
          <w:szCs w:val="24"/>
          <w:highlight w:val="darkGray"/>
        </w:rPr>
        <w:fldChar w:fldCharType="end"/>
      </w:r>
      <w:r w:rsidRPr="002B6A5C">
        <w:rPr>
          <w:rFonts w:ascii="Times New Roman" w:hAnsi="Times New Roman"/>
          <w:color w:val="000000"/>
          <w:szCs w:val="24"/>
        </w:rPr>
        <w:t xml:space="preserve"> on a monthly basis. Attached to this letter is the lease you will be required to sign.</w:t>
      </w:r>
    </w:p>
    <w:p w14:paraId="64777931" w14:textId="77777777" w:rsidR="00CF6ABE" w:rsidRPr="002B6A5C" w:rsidRDefault="00CF6ABE" w:rsidP="002B6A5C">
      <w:pPr>
        <w:spacing w:line="280" w:lineRule="atLeast"/>
        <w:ind w:left="0" w:right="-360"/>
        <w:jc w:val="both"/>
        <w:rPr>
          <w:rFonts w:ascii="Times New Roman" w:hAnsi="Times New Roman"/>
          <w:szCs w:val="24"/>
        </w:rPr>
      </w:pPr>
    </w:p>
    <w:p w14:paraId="56712A89" w14:textId="77777777" w:rsidR="007E5AB6" w:rsidRPr="002B6A5C" w:rsidRDefault="007E5AB6" w:rsidP="002B6A5C">
      <w:pPr>
        <w:spacing w:line="280" w:lineRule="atLeast"/>
        <w:ind w:left="0"/>
        <w:jc w:val="both"/>
        <w:rPr>
          <w:rFonts w:ascii="Times New Roman" w:hAnsi="Times New Roman"/>
          <w:b/>
          <w:szCs w:val="24"/>
          <w:u w:val="single"/>
        </w:rPr>
      </w:pPr>
      <w:r w:rsidRPr="002B6A5C">
        <w:rPr>
          <w:rFonts w:ascii="Times New Roman" w:hAnsi="Times New Roman"/>
          <w:b/>
          <w:szCs w:val="24"/>
          <w:u w:val="single"/>
        </w:rPr>
        <w:t xml:space="preserve">Right to Appeal </w:t>
      </w:r>
    </w:p>
    <w:p w14:paraId="4E79AC86" w14:textId="77777777" w:rsidR="007E5AB6" w:rsidRPr="002B6A5C" w:rsidRDefault="007E5AB6" w:rsidP="002B6A5C">
      <w:pPr>
        <w:spacing w:line="280" w:lineRule="atLeast"/>
        <w:ind w:left="0"/>
        <w:jc w:val="both"/>
        <w:rPr>
          <w:rFonts w:ascii="Times New Roman" w:hAnsi="Times New Roman"/>
          <w:szCs w:val="24"/>
        </w:rPr>
      </w:pPr>
      <w:r w:rsidRPr="002B6A5C">
        <w:rPr>
          <w:rFonts w:ascii="Times New Roman" w:hAnsi="Times New Roman"/>
          <w:szCs w:val="24"/>
          <w:highlight w:val="darkGray"/>
        </w:rPr>
        <w:t>INSERT AGENCY APPEAL PROCESS</w:t>
      </w:r>
    </w:p>
    <w:p w14:paraId="2CDC79F5" w14:textId="77777777" w:rsidR="007E5AB6" w:rsidRPr="002B6A5C" w:rsidRDefault="007E5AB6" w:rsidP="002B6A5C">
      <w:pPr>
        <w:spacing w:line="280" w:lineRule="atLeast"/>
        <w:ind w:left="0" w:right="-360"/>
        <w:jc w:val="both"/>
        <w:rPr>
          <w:rFonts w:ascii="Times New Roman" w:hAnsi="Times New Roman"/>
          <w:szCs w:val="24"/>
        </w:rPr>
      </w:pPr>
    </w:p>
    <w:p w14:paraId="213F6759" w14:textId="77777777" w:rsidR="007E5AB6" w:rsidRPr="002B6A5C" w:rsidRDefault="007E5AB6" w:rsidP="002B6A5C">
      <w:pPr>
        <w:tabs>
          <w:tab w:val="left" w:pos="720"/>
          <w:tab w:val="left" w:pos="5040"/>
          <w:tab w:val="left" w:pos="5760"/>
        </w:tabs>
        <w:spacing w:after="240" w:line="280" w:lineRule="atLeast"/>
        <w:ind w:left="0"/>
        <w:jc w:val="both"/>
        <w:rPr>
          <w:rFonts w:ascii="Times New Roman" w:hAnsi="Times New Roman"/>
          <w:szCs w:val="24"/>
        </w:rPr>
      </w:pPr>
      <w:r w:rsidRPr="002B6A5C">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186C95C7" w14:textId="77777777" w:rsidR="00CF6ABE" w:rsidRPr="002B6A5C" w:rsidRDefault="00CF6ABE" w:rsidP="002B6A5C">
      <w:pPr>
        <w:pStyle w:val="BodyText"/>
        <w:jc w:val="both"/>
        <w:rPr>
          <w:rFonts w:ascii="Times New Roman" w:hAnsi="Times New Roman"/>
          <w:szCs w:val="24"/>
        </w:rPr>
      </w:pPr>
      <w:r w:rsidRPr="002B6A5C">
        <w:rPr>
          <w:rFonts w:ascii="Times New Roman" w:hAnsi="Times New Roman"/>
          <w:szCs w:val="24"/>
        </w:rPr>
        <w:t>Sincerely,</w:t>
      </w:r>
    </w:p>
    <w:p w14:paraId="18BAC1F8" w14:textId="77777777" w:rsidR="00CF6ABE" w:rsidRPr="002B6A5C" w:rsidRDefault="00CF6ABE" w:rsidP="002B6A5C">
      <w:pPr>
        <w:pStyle w:val="BodyText"/>
        <w:jc w:val="both"/>
        <w:rPr>
          <w:rFonts w:ascii="Times New Roman" w:hAnsi="Times New Roman"/>
          <w:szCs w:val="24"/>
        </w:rPr>
      </w:pPr>
    </w:p>
    <w:p w14:paraId="4FB0164B" w14:textId="77777777" w:rsidR="00CF6ABE" w:rsidRPr="002B6A5C" w:rsidRDefault="00CF6ABE" w:rsidP="002B6A5C">
      <w:pPr>
        <w:pStyle w:val="BodyText"/>
        <w:jc w:val="both"/>
        <w:rPr>
          <w:rFonts w:ascii="Times New Roman" w:hAnsi="Times New Roman"/>
          <w:szCs w:val="24"/>
        </w:rPr>
      </w:pPr>
    </w:p>
    <w:p w14:paraId="315414DD" w14:textId="77777777" w:rsidR="00CF6ABE" w:rsidRPr="002B6A5C" w:rsidRDefault="00CF6ABE" w:rsidP="002B6A5C">
      <w:pPr>
        <w:pStyle w:val="BodyText"/>
        <w:jc w:val="both"/>
        <w:rPr>
          <w:rFonts w:ascii="Times New Roman" w:hAnsi="Times New Roman"/>
          <w:szCs w:val="24"/>
        </w:rPr>
      </w:pPr>
    </w:p>
    <w:p w14:paraId="01B11F0E" w14:textId="77777777" w:rsidR="00CF6ABE" w:rsidRPr="002B6A5C" w:rsidRDefault="00CF6ABE" w:rsidP="002B6A5C">
      <w:pPr>
        <w:pStyle w:val="BodyText"/>
        <w:jc w:val="both"/>
        <w:rPr>
          <w:rFonts w:ascii="Times New Roman" w:hAnsi="Times New Roman"/>
          <w:szCs w:val="24"/>
        </w:rPr>
      </w:pPr>
    </w:p>
    <w:p w14:paraId="03011B7B" w14:textId="77777777" w:rsidR="007E5AB6" w:rsidRPr="002B6A5C" w:rsidRDefault="00450A2D"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11" w:name="agent"/>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NAME</w:t>
      </w:r>
      <w:r w:rsidRPr="002B6A5C">
        <w:rPr>
          <w:rFonts w:ascii="Times New Roman" w:hAnsi="Times New Roman"/>
          <w:szCs w:val="24"/>
          <w:highlight w:val="darkGray"/>
        </w:rPr>
        <w:fldChar w:fldCharType="end"/>
      </w:r>
      <w:bookmarkEnd w:id="11"/>
    </w:p>
    <w:p w14:paraId="5C87E46C"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rPr>
        <w:t>Relocation Specialist</w:t>
      </w:r>
    </w:p>
    <w:p w14:paraId="6452F08C"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2" w:name="aaddress"/>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AGENCY NAME</w:t>
      </w:r>
      <w:r w:rsidRPr="002B6A5C">
        <w:rPr>
          <w:rFonts w:ascii="Times New Roman" w:hAnsi="Times New Roman"/>
          <w:szCs w:val="24"/>
        </w:rPr>
        <w:fldChar w:fldCharType="end"/>
      </w:r>
      <w:bookmarkEnd w:id="12"/>
    </w:p>
    <w:p w14:paraId="5CE323F1" w14:textId="77777777" w:rsidR="007E5AB6" w:rsidRPr="002B6A5C" w:rsidRDefault="00450A2D"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ADDRESS</w:t>
      </w:r>
      <w:r w:rsidRPr="002B6A5C">
        <w:rPr>
          <w:rFonts w:ascii="Times New Roman" w:hAnsi="Times New Roman"/>
          <w:szCs w:val="24"/>
          <w:highlight w:val="darkGray"/>
        </w:rPr>
        <w:fldChar w:fldCharType="end"/>
      </w:r>
    </w:p>
    <w:p w14:paraId="10E6C2C6"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3" w:name="phone"/>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PHONE NO. AND FAX NO.</w:t>
      </w:r>
      <w:r w:rsidRPr="002B6A5C">
        <w:rPr>
          <w:rFonts w:ascii="Times New Roman" w:hAnsi="Times New Roman"/>
          <w:szCs w:val="24"/>
        </w:rPr>
        <w:fldChar w:fldCharType="end"/>
      </w:r>
      <w:bookmarkEnd w:id="13"/>
    </w:p>
    <w:p w14:paraId="7FCAE0D2"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EMAIL ADDRESS</w:t>
      </w:r>
      <w:r w:rsidRPr="002B6A5C">
        <w:rPr>
          <w:rFonts w:ascii="Times New Roman" w:hAnsi="Times New Roman"/>
          <w:szCs w:val="24"/>
          <w:highlight w:val="darkGray"/>
        </w:rPr>
        <w:fldChar w:fldCharType="end"/>
      </w:r>
    </w:p>
    <w:p w14:paraId="251FCFA7" w14:textId="77777777" w:rsidR="007E5AB6" w:rsidRPr="002B6A5C" w:rsidRDefault="007E5AB6" w:rsidP="002B6A5C">
      <w:pPr>
        <w:spacing w:line="280" w:lineRule="atLeast"/>
        <w:ind w:left="0" w:right="-360"/>
        <w:jc w:val="both"/>
        <w:rPr>
          <w:rFonts w:ascii="Times New Roman" w:hAnsi="Times New Roman"/>
          <w:szCs w:val="24"/>
        </w:rPr>
      </w:pPr>
    </w:p>
    <w:p w14:paraId="506DFAC8" w14:textId="77777777" w:rsidR="007E5AB6" w:rsidRPr="002B6A5C" w:rsidRDefault="007E5AB6" w:rsidP="002B6A5C">
      <w:pPr>
        <w:spacing w:line="280" w:lineRule="atLeast"/>
        <w:ind w:left="0" w:right="-360"/>
        <w:jc w:val="both"/>
        <w:rPr>
          <w:rFonts w:ascii="Times New Roman" w:hAnsi="Times New Roman"/>
          <w:color w:val="FF0000"/>
          <w:szCs w:val="24"/>
        </w:rPr>
      </w:pPr>
      <w:r w:rsidRPr="002B6A5C">
        <w:rPr>
          <w:rFonts w:ascii="Times New Roman" w:hAnsi="Times New Roman"/>
          <w:szCs w:val="24"/>
        </w:rPr>
        <w:t xml:space="preserve">Enclosure </w:t>
      </w:r>
      <w:r w:rsidRPr="002B6A5C">
        <w:rPr>
          <w:rFonts w:ascii="Times New Roman" w:hAnsi="Times New Roman"/>
          <w:color w:val="FF0000"/>
          <w:szCs w:val="24"/>
        </w:rPr>
        <w:t>(</w:t>
      </w:r>
      <w:r w:rsidR="00450A2D" w:rsidRPr="002B6A5C">
        <w:rPr>
          <w:rFonts w:ascii="Times New Roman" w:hAnsi="Times New Roman"/>
          <w:color w:val="FF0000"/>
          <w:szCs w:val="24"/>
        </w:rPr>
        <w:t>Draft Lease</w:t>
      </w:r>
      <w:r w:rsidRPr="002B6A5C">
        <w:rPr>
          <w:rFonts w:ascii="Times New Roman" w:hAnsi="Times New Roman"/>
          <w:color w:val="FF0000"/>
          <w:szCs w:val="24"/>
        </w:rPr>
        <w:t>)</w:t>
      </w:r>
    </w:p>
    <w:p w14:paraId="263A9E94" w14:textId="77777777" w:rsidR="00CF6ABE" w:rsidRPr="002B6A5C" w:rsidRDefault="00CF6ABE" w:rsidP="002B6A5C">
      <w:pPr>
        <w:pStyle w:val="BodyText"/>
        <w:jc w:val="both"/>
        <w:rPr>
          <w:rFonts w:ascii="Times New Roman" w:hAnsi="Times New Roman"/>
          <w:szCs w:val="24"/>
        </w:rPr>
      </w:pPr>
    </w:p>
    <w:p w14:paraId="31E25807" w14:textId="77777777" w:rsidR="00CF6ABE" w:rsidRPr="002B6A5C" w:rsidRDefault="00CF6ABE" w:rsidP="002B6A5C">
      <w:pPr>
        <w:pStyle w:val="BodyText"/>
        <w:jc w:val="both"/>
        <w:rPr>
          <w:rFonts w:ascii="Times New Roman" w:hAnsi="Times New Roman"/>
          <w:szCs w:val="24"/>
        </w:rPr>
      </w:pPr>
    </w:p>
    <w:p w14:paraId="5357CA3A" w14:textId="77777777" w:rsidR="00450A2D" w:rsidRPr="002B6A5C" w:rsidRDefault="00450A2D" w:rsidP="002B6A5C">
      <w:pPr>
        <w:widowControl w:val="0"/>
        <w:tabs>
          <w:tab w:val="left" w:pos="720"/>
          <w:tab w:val="left" w:pos="5040"/>
          <w:tab w:val="left" w:pos="5760"/>
        </w:tabs>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Acknowledgment of receipt of Notice of Eligibility letter</w:t>
      </w:r>
    </w:p>
    <w:p w14:paraId="69F5EA0F" w14:textId="77777777" w:rsidR="00450A2D" w:rsidRPr="002B6A5C" w:rsidRDefault="00450A2D" w:rsidP="002B6A5C">
      <w:pPr>
        <w:widowControl w:val="0"/>
        <w:tabs>
          <w:tab w:val="left" w:pos="720"/>
          <w:tab w:val="left" w:pos="5040"/>
          <w:tab w:val="left" w:pos="5760"/>
        </w:tabs>
        <w:spacing w:line="280" w:lineRule="atLeast"/>
        <w:ind w:left="0" w:right="-360"/>
        <w:jc w:val="both"/>
        <w:rPr>
          <w:rFonts w:ascii="Times New Roman" w:hAnsi="Times New Roman"/>
          <w:szCs w:val="24"/>
        </w:rPr>
      </w:pPr>
    </w:p>
    <w:p w14:paraId="1A213D3C" w14:textId="77777777" w:rsidR="00450A2D" w:rsidRPr="002B6A5C" w:rsidRDefault="00450A2D" w:rsidP="002B6A5C">
      <w:pPr>
        <w:widowControl w:val="0"/>
        <w:tabs>
          <w:tab w:val="left" w:pos="720"/>
          <w:tab w:val="left" w:pos="5040"/>
          <w:tab w:val="left" w:pos="5760"/>
        </w:tabs>
        <w:spacing w:line="280" w:lineRule="atLeast"/>
        <w:ind w:left="0" w:right="-360"/>
        <w:jc w:val="both"/>
        <w:rPr>
          <w:rFonts w:ascii="Times New Roman" w:hAnsi="Times New Roman"/>
          <w:szCs w:val="24"/>
        </w:rPr>
      </w:pPr>
    </w:p>
    <w:p w14:paraId="0836DCF9" w14:textId="77777777" w:rsidR="00450A2D" w:rsidRPr="002B6A5C" w:rsidRDefault="00450A2D" w:rsidP="002B6A5C">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sidRPr="002B6A5C">
        <w:rPr>
          <w:rFonts w:ascii="Times New Roman" w:hAnsi="Times New Roman"/>
          <w:szCs w:val="24"/>
        </w:rPr>
        <w:t>Signature:</w:t>
      </w:r>
      <w:r w:rsidRPr="002B6A5C">
        <w:rPr>
          <w:rFonts w:ascii="Times New Roman" w:hAnsi="Times New Roman"/>
          <w:szCs w:val="24"/>
          <w:u w:val="single"/>
        </w:rPr>
        <w:tab/>
        <w:t xml:space="preserve"> </w:t>
      </w:r>
      <w:r w:rsidRPr="002B6A5C">
        <w:rPr>
          <w:rFonts w:ascii="Times New Roman" w:hAnsi="Times New Roman"/>
          <w:szCs w:val="24"/>
        </w:rPr>
        <w:t xml:space="preserve">Date: </w:t>
      </w:r>
      <w:r w:rsidRPr="002B6A5C">
        <w:rPr>
          <w:rFonts w:ascii="Times New Roman" w:hAnsi="Times New Roman"/>
          <w:szCs w:val="24"/>
          <w:u w:val="single"/>
        </w:rPr>
        <w:tab/>
      </w:r>
    </w:p>
    <w:p w14:paraId="3BC7FC72" w14:textId="77777777" w:rsidR="00CF6ABE" w:rsidRDefault="00CF6ABE">
      <w:pPr>
        <w:pStyle w:val="CC"/>
        <w:spacing w:line="240" w:lineRule="auto"/>
        <w:ind w:right="-360"/>
        <w:rPr>
          <w:rFonts w:ascii="Times New Roman" w:hAnsi="Times New Roman"/>
        </w:rPr>
      </w:pPr>
    </w:p>
    <w:sectPr w:rsidR="00CF6ABE" w:rsidSect="006B7DCE">
      <w:headerReference w:type="even" r:id="rId9"/>
      <w:headerReference w:type="default" r:id="rId10"/>
      <w:footerReference w:type="even" r:id="rId11"/>
      <w:footerReference w:type="default" r:id="rId12"/>
      <w:headerReference w:type="first" r:id="rId13"/>
      <w:footerReference w:type="first" r:id="rId14"/>
      <w:pgSz w:w="12240" w:h="15840" w:code="1"/>
      <w:pgMar w:top="2160" w:right="1440" w:bottom="1440" w:left="1800" w:header="634"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B495" w14:textId="77777777" w:rsidR="00EA28CA" w:rsidRDefault="00EA28CA">
      <w:r>
        <w:separator/>
      </w:r>
    </w:p>
  </w:endnote>
  <w:endnote w:type="continuationSeparator" w:id="0">
    <w:p w14:paraId="40FFB3E9" w14:textId="77777777" w:rsidR="00EA28CA" w:rsidRDefault="00EA28CA">
      <w:r>
        <w:continuationSeparator/>
      </w:r>
    </w:p>
  </w:endnote>
  <w:endnote w:type="continuationNotice" w:id="1">
    <w:p w14:paraId="0AA6C14D" w14:textId="77777777" w:rsidR="00EA28CA" w:rsidRDefault="00EA28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F71E" w14:textId="77777777" w:rsidR="005104AF" w:rsidRDefault="0051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57A1" w14:textId="77777777" w:rsidR="000F6598" w:rsidRDefault="00354A38">
    <w:pPr>
      <w:pStyle w:val="Footer"/>
      <w:spacing w:line="240" w:lineRule="auto"/>
      <w:ind w:left="0"/>
      <w:rPr>
        <w:rFonts w:ascii="Times New Roman" w:hAnsi="Times New Roman"/>
        <w:sz w:val="16"/>
      </w:rPr>
    </w:pPr>
    <w:r>
      <w:rPr>
        <w:rFonts w:ascii="Times New Roman" w:hAnsi="Times New Roman"/>
        <w:sz w:val="16"/>
      </w:rPr>
      <w:t>LPA</w:t>
    </w:r>
    <w:r w:rsidR="007E5AB6">
      <w:rPr>
        <w:rFonts w:ascii="Times New Roman" w:hAnsi="Times New Roman"/>
        <w:sz w:val="16"/>
      </w:rPr>
      <w:t>-511</w:t>
    </w:r>
  </w:p>
  <w:p w14:paraId="0901A06C" w14:textId="41C751A4" w:rsidR="000F6598" w:rsidRDefault="000F6598">
    <w:pPr>
      <w:pStyle w:val="Footer"/>
      <w:spacing w:line="240" w:lineRule="auto"/>
      <w:ind w:left="0"/>
      <w:rPr>
        <w:rFonts w:ascii="Times New Roman" w:hAnsi="Times New Roman"/>
        <w:sz w:val="16"/>
      </w:rPr>
    </w:pPr>
    <w:r>
      <w:rPr>
        <w:rFonts w:ascii="Times New Roman" w:hAnsi="Times New Roman"/>
        <w:sz w:val="16"/>
      </w:rPr>
      <w:t>Rev</w:t>
    </w:r>
    <w:r w:rsidR="00046BBA">
      <w:rPr>
        <w:rFonts w:ascii="Times New Roman" w:hAnsi="Times New Roman"/>
        <w:sz w:val="16"/>
      </w:rPr>
      <w:t xml:space="preserve">. </w:t>
    </w:r>
    <w:r w:rsidR="006A3919">
      <w:rPr>
        <w:rFonts w:ascii="Times New Roman" w:hAnsi="Times New Roman"/>
        <w:sz w:val="16"/>
      </w:rPr>
      <w:t>5</w:t>
    </w:r>
    <w:bookmarkStart w:id="14" w:name="_GoBack"/>
    <w:bookmarkEnd w:id="14"/>
    <w:r w:rsidR="00780A9B">
      <w:rPr>
        <w:rFonts w:ascii="Times New Roman" w:hAnsi="Times New Roman"/>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51EB" w14:textId="77777777" w:rsidR="000F6598" w:rsidRDefault="006E0ACD">
    <w:pPr>
      <w:pStyle w:val="Footer"/>
      <w:spacing w:line="240" w:lineRule="auto"/>
      <w:ind w:left="0"/>
      <w:rPr>
        <w:rFonts w:ascii="Times New Roman" w:hAnsi="Times New Roman"/>
        <w:sz w:val="16"/>
      </w:rPr>
    </w:pPr>
    <w:r>
      <w:rPr>
        <w:rFonts w:ascii="Times New Roman" w:hAnsi="Times New Roman"/>
        <w:sz w:val="16"/>
      </w:rPr>
      <w:t>LPA</w:t>
    </w:r>
    <w:r w:rsidR="000F6598">
      <w:rPr>
        <w:rFonts w:ascii="Times New Roman" w:hAnsi="Times New Roman"/>
        <w:sz w:val="16"/>
      </w:rPr>
      <w:t>-511</w:t>
    </w:r>
  </w:p>
  <w:p w14:paraId="19F16856" w14:textId="11907C54" w:rsidR="000F6598" w:rsidRDefault="007A400A">
    <w:pPr>
      <w:pStyle w:val="Footer"/>
      <w:spacing w:line="240" w:lineRule="auto"/>
      <w:ind w:left="0"/>
      <w:rPr>
        <w:rFonts w:ascii="Times New Roman" w:hAnsi="Times New Roman"/>
        <w:b/>
        <w:bCs/>
        <w:sz w:val="22"/>
      </w:rPr>
    </w:pPr>
    <w:r>
      <w:rPr>
        <w:rFonts w:ascii="Times New Roman" w:hAnsi="Times New Roman"/>
        <w:sz w:val="16"/>
      </w:rPr>
      <w:t>Rev</w:t>
    </w:r>
    <w:r w:rsidR="00E13690">
      <w:rPr>
        <w:rFonts w:ascii="Times New Roman" w:hAnsi="Times New Roman"/>
        <w:sz w:val="16"/>
      </w:rPr>
      <w:t xml:space="preserve">. </w:t>
    </w:r>
    <w:r w:rsidR="006A3919">
      <w:rPr>
        <w:rFonts w:ascii="Times New Roman" w:hAnsi="Times New Roman"/>
        <w:sz w:val="16"/>
      </w:rPr>
      <w:t>5</w:t>
    </w:r>
    <w:r w:rsidR="00780A9B">
      <w:rPr>
        <w:rFonts w:ascii="Times New Roman" w:hAnsi="Times New Roman"/>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6C0E" w14:textId="77777777" w:rsidR="00EA28CA" w:rsidRDefault="00EA28CA">
      <w:r>
        <w:separator/>
      </w:r>
    </w:p>
  </w:footnote>
  <w:footnote w:type="continuationSeparator" w:id="0">
    <w:p w14:paraId="720A337E" w14:textId="77777777" w:rsidR="00EA28CA" w:rsidRDefault="00EA28CA">
      <w:r>
        <w:continuationSeparator/>
      </w:r>
    </w:p>
  </w:footnote>
  <w:footnote w:type="continuationNotice" w:id="1">
    <w:p w14:paraId="17924A79" w14:textId="77777777" w:rsidR="00EA28CA" w:rsidRDefault="00EA28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44EF" w14:textId="77777777" w:rsidR="005104AF" w:rsidRDefault="0051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ABDD" w14:textId="77777777" w:rsidR="000F6598" w:rsidRPr="00E13690" w:rsidRDefault="000F6598" w:rsidP="00E13690">
    <w:pPr>
      <w:pStyle w:val="BodyText"/>
      <w:spacing w:line="240" w:lineRule="auto"/>
      <w:rPr>
        <w:rFonts w:ascii="Times New Roman" w:hAnsi="Times New Roman"/>
      </w:rPr>
    </w:pPr>
    <w:r w:rsidRPr="00E13690">
      <w:rPr>
        <w:rFonts w:ascii="Times New Roman" w:hAnsi="Times New Roman"/>
      </w:rPr>
      <w:t>Name</w:t>
    </w:r>
  </w:p>
  <w:p w14:paraId="5537F6C1" w14:textId="77777777" w:rsidR="000F6598" w:rsidRPr="00E13690" w:rsidRDefault="000F6598" w:rsidP="00E13690">
    <w:pPr>
      <w:pStyle w:val="BodyText"/>
      <w:spacing w:line="240" w:lineRule="auto"/>
      <w:rPr>
        <w:rFonts w:ascii="Times New Roman" w:hAnsi="Times New Roman"/>
      </w:rPr>
    </w:pPr>
    <w:r w:rsidRPr="00E13690">
      <w:rPr>
        <w:rFonts w:ascii="Times New Roman" w:hAnsi="Times New Roman"/>
      </w:rPr>
      <w:t>Date</w:t>
    </w:r>
  </w:p>
  <w:p w14:paraId="5F02302A" w14:textId="25AD030D" w:rsidR="000F6598" w:rsidRPr="00E13690" w:rsidRDefault="000F6598" w:rsidP="00E13690">
    <w:pPr>
      <w:pStyle w:val="BodyText"/>
      <w:spacing w:line="240" w:lineRule="auto"/>
      <w:rPr>
        <w:rFonts w:ascii="Times New Roman" w:hAnsi="Times New Roman"/>
        <w:sz w:val="20"/>
      </w:rPr>
    </w:pPr>
    <w:r w:rsidRPr="00E13690">
      <w:rPr>
        <w:rStyle w:val="PageNumber"/>
        <w:rFonts w:ascii="Times New Roman" w:hAnsi="Times New Roman"/>
      </w:rPr>
      <w:t xml:space="preserve">Page </w:t>
    </w:r>
    <w:r w:rsidR="008D0A32" w:rsidRPr="00E13690">
      <w:rPr>
        <w:rStyle w:val="PageNumber"/>
        <w:rFonts w:ascii="Times New Roman" w:hAnsi="Times New Roman"/>
      </w:rPr>
      <w:fldChar w:fldCharType="begin"/>
    </w:r>
    <w:r w:rsidRPr="00E13690">
      <w:rPr>
        <w:rStyle w:val="PageNumber"/>
        <w:rFonts w:ascii="Times New Roman" w:hAnsi="Times New Roman"/>
      </w:rPr>
      <w:instrText xml:space="preserve"> PAGE </w:instrText>
    </w:r>
    <w:r w:rsidR="008D0A32" w:rsidRPr="00E13690">
      <w:rPr>
        <w:rStyle w:val="PageNumber"/>
        <w:rFonts w:ascii="Times New Roman" w:hAnsi="Times New Roman"/>
      </w:rPr>
      <w:fldChar w:fldCharType="separate"/>
    </w:r>
    <w:r w:rsidR="006A3919">
      <w:rPr>
        <w:rStyle w:val="PageNumber"/>
        <w:rFonts w:ascii="Times New Roman" w:hAnsi="Times New Roman"/>
        <w:noProof/>
      </w:rPr>
      <w:t>2</w:t>
    </w:r>
    <w:r w:rsidR="008D0A32" w:rsidRPr="00E13690">
      <w:rPr>
        <w:rStyle w:val="PageNumbe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07A5" w14:textId="77777777" w:rsidR="000F6598" w:rsidRPr="005104AF" w:rsidRDefault="000F6598">
    <w:pPr>
      <w:pStyle w:val="Header"/>
      <w:ind w:left="0"/>
      <w:rPr>
        <w:rFonts w:ascii="Times New Roman" w:hAnsi="Times New Roman"/>
        <w:b/>
        <w:bCs/>
        <w:color w:val="FF0000"/>
        <w:sz w:val="28"/>
      </w:rPr>
    </w:pPr>
    <w:r w:rsidRPr="005104AF">
      <w:rPr>
        <w:rFonts w:ascii="Times New Roman" w:hAnsi="Times New Roman"/>
        <w:b/>
        <w:bCs/>
        <w:color w:val="FF0000"/>
        <w:sz w:val="28"/>
      </w:rPr>
      <w:t>Notice of Relocation Eligibility &amp; 90-Day Assurance Combo Letter (Mobile Homes –</w:t>
    </w:r>
    <w:r w:rsidRPr="005104AF">
      <w:rPr>
        <w:rFonts w:ascii="Times New Roman" w:hAnsi="Times New Roman"/>
        <w:b/>
        <w:bCs/>
        <w:color w:val="FF0000"/>
        <w:sz w:val="28"/>
        <w:u w:val="single"/>
      </w:rPr>
      <w:t>Own Mobile Home</w:t>
    </w:r>
    <w:r w:rsidR="00247132" w:rsidRPr="005104AF">
      <w:rPr>
        <w:rFonts w:ascii="Times New Roman" w:hAnsi="Times New Roman"/>
        <w:b/>
        <w:bCs/>
        <w:color w:val="FF0000"/>
        <w:sz w:val="28"/>
        <w:u w:val="single"/>
      </w:rPr>
      <w:t>, Rent Site</w:t>
    </w:r>
    <w:r w:rsidRPr="005104AF">
      <w:rPr>
        <w:rFonts w:ascii="Times New Roman" w:hAnsi="Times New Roman"/>
        <w:b/>
        <w:bCs/>
        <w:color w:val="FF0000"/>
        <w:sz w:val="28"/>
      </w:rPr>
      <w:t>)</w:t>
    </w:r>
  </w:p>
  <w:p w14:paraId="2C392440" w14:textId="77777777" w:rsidR="00450A2D" w:rsidRPr="005104AF" w:rsidRDefault="002B6A5C">
    <w:pPr>
      <w:pStyle w:val="Header"/>
      <w:ind w:left="0"/>
      <w:rPr>
        <w:rFonts w:ascii="Times New Roman" w:hAnsi="Times New Roman"/>
        <w:b/>
        <w:bCs/>
        <w:color w:val="FF0000"/>
        <w:sz w:val="20"/>
      </w:rPr>
    </w:pPr>
    <w:r w:rsidRPr="005104AF">
      <w:rPr>
        <w:rFonts w:ascii="Times New Roman" w:hAnsi="Times New Roman"/>
        <w:b/>
        <w:bCs/>
        <w:color w:val="FF0000"/>
        <w:sz w:val="20"/>
      </w:rPr>
      <w:t>For Rent Mobile Home, Rent Site-Use Notice for Residential Tenant</w:t>
    </w:r>
  </w:p>
  <w:p w14:paraId="273086E4" w14:textId="77777777" w:rsidR="002B6A5C" w:rsidRPr="005104AF" w:rsidRDefault="002B6A5C">
    <w:pPr>
      <w:pStyle w:val="Header"/>
      <w:ind w:left="0"/>
      <w:rPr>
        <w:rFonts w:ascii="Times New Roman" w:hAnsi="Times New Roman"/>
        <w:b/>
        <w:bCs/>
        <w:color w:val="FF0000"/>
        <w:sz w:val="20"/>
      </w:rPr>
    </w:pPr>
    <w:r w:rsidRPr="005104AF">
      <w:rPr>
        <w:rFonts w:ascii="Times New Roman" w:hAnsi="Times New Roman"/>
        <w:b/>
        <w:bCs/>
        <w:color w:val="FF0000"/>
        <w:sz w:val="20"/>
      </w:rPr>
      <w:t>For Own Mobile Home, Own Site-Use Notice for Residential Owner</w:t>
    </w:r>
  </w:p>
  <w:p w14:paraId="0BB391ED" w14:textId="77777777" w:rsidR="00785697" w:rsidRPr="005104AF" w:rsidRDefault="00785697" w:rsidP="00785697">
    <w:pPr>
      <w:tabs>
        <w:tab w:val="clear" w:pos="0"/>
        <w:tab w:val="clear" w:pos="5220"/>
        <w:tab w:val="center" w:pos="4320"/>
        <w:tab w:val="right" w:pos="8640"/>
      </w:tabs>
      <w:ind w:firstLine="720"/>
      <w:rPr>
        <w:rFonts w:ascii="Times New Roman" w:hAnsi="Times New Roman"/>
        <w:b/>
        <w:color w:val="FF0000"/>
        <w:sz w:val="28"/>
      </w:rPr>
    </w:pPr>
    <w:r w:rsidRPr="005104AF">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23"/>
    <w:rsid w:val="00006255"/>
    <w:rsid w:val="000130E8"/>
    <w:rsid w:val="00020D47"/>
    <w:rsid w:val="0004568F"/>
    <w:rsid w:val="00046BBA"/>
    <w:rsid w:val="00047E2B"/>
    <w:rsid w:val="00056E28"/>
    <w:rsid w:val="00070294"/>
    <w:rsid w:val="0008662B"/>
    <w:rsid w:val="0009189A"/>
    <w:rsid w:val="000A121D"/>
    <w:rsid w:val="000A42D8"/>
    <w:rsid w:val="000F5C20"/>
    <w:rsid w:val="000F6598"/>
    <w:rsid w:val="00114226"/>
    <w:rsid w:val="00170DFD"/>
    <w:rsid w:val="0018301B"/>
    <w:rsid w:val="00183E69"/>
    <w:rsid w:val="001B4B40"/>
    <w:rsid w:val="001D0FBF"/>
    <w:rsid w:val="001D192C"/>
    <w:rsid w:val="001D57E3"/>
    <w:rsid w:val="001F4161"/>
    <w:rsid w:val="001F6F55"/>
    <w:rsid w:val="00200B5C"/>
    <w:rsid w:val="00215003"/>
    <w:rsid w:val="002341B4"/>
    <w:rsid w:val="00247132"/>
    <w:rsid w:val="00250D89"/>
    <w:rsid w:val="00255CA1"/>
    <w:rsid w:val="002766EF"/>
    <w:rsid w:val="00283A04"/>
    <w:rsid w:val="0029523A"/>
    <w:rsid w:val="002B6A5C"/>
    <w:rsid w:val="002C1C24"/>
    <w:rsid w:val="002C4ED3"/>
    <w:rsid w:val="003074AB"/>
    <w:rsid w:val="00325A41"/>
    <w:rsid w:val="00354A38"/>
    <w:rsid w:val="00370BC6"/>
    <w:rsid w:val="003715A4"/>
    <w:rsid w:val="00380A2F"/>
    <w:rsid w:val="003818B8"/>
    <w:rsid w:val="00391165"/>
    <w:rsid w:val="00395502"/>
    <w:rsid w:val="003B0421"/>
    <w:rsid w:val="00414F98"/>
    <w:rsid w:val="00433314"/>
    <w:rsid w:val="00434D19"/>
    <w:rsid w:val="00450A2D"/>
    <w:rsid w:val="00454E86"/>
    <w:rsid w:val="00456887"/>
    <w:rsid w:val="0046618D"/>
    <w:rsid w:val="00470E5E"/>
    <w:rsid w:val="004A1846"/>
    <w:rsid w:val="004A5624"/>
    <w:rsid w:val="004A7D20"/>
    <w:rsid w:val="004B1A61"/>
    <w:rsid w:val="004B7F3E"/>
    <w:rsid w:val="004E5CC4"/>
    <w:rsid w:val="004F7318"/>
    <w:rsid w:val="005024B9"/>
    <w:rsid w:val="005104AF"/>
    <w:rsid w:val="00531CDA"/>
    <w:rsid w:val="00531D8C"/>
    <w:rsid w:val="00541B3F"/>
    <w:rsid w:val="0056192A"/>
    <w:rsid w:val="00572A00"/>
    <w:rsid w:val="00584067"/>
    <w:rsid w:val="0059206D"/>
    <w:rsid w:val="005A0D0E"/>
    <w:rsid w:val="005C1433"/>
    <w:rsid w:val="005D6157"/>
    <w:rsid w:val="005E7BD4"/>
    <w:rsid w:val="005F3DC6"/>
    <w:rsid w:val="0060292F"/>
    <w:rsid w:val="00623268"/>
    <w:rsid w:val="00673863"/>
    <w:rsid w:val="00677ACA"/>
    <w:rsid w:val="00692E54"/>
    <w:rsid w:val="006A362B"/>
    <w:rsid w:val="006A3919"/>
    <w:rsid w:val="006B43C3"/>
    <w:rsid w:val="006B4CC8"/>
    <w:rsid w:val="006B7DCE"/>
    <w:rsid w:val="006C1A92"/>
    <w:rsid w:val="006D3709"/>
    <w:rsid w:val="006D4DC2"/>
    <w:rsid w:val="006E0728"/>
    <w:rsid w:val="006E0ACD"/>
    <w:rsid w:val="006F276A"/>
    <w:rsid w:val="007340F0"/>
    <w:rsid w:val="00737F33"/>
    <w:rsid w:val="0074613C"/>
    <w:rsid w:val="007643FC"/>
    <w:rsid w:val="00780A9B"/>
    <w:rsid w:val="00785697"/>
    <w:rsid w:val="007A019C"/>
    <w:rsid w:val="007A400A"/>
    <w:rsid w:val="007A6EE1"/>
    <w:rsid w:val="007B1D5B"/>
    <w:rsid w:val="007B46C4"/>
    <w:rsid w:val="007B5431"/>
    <w:rsid w:val="007D0131"/>
    <w:rsid w:val="007D0DE1"/>
    <w:rsid w:val="007E5AB6"/>
    <w:rsid w:val="00820A8F"/>
    <w:rsid w:val="00842D31"/>
    <w:rsid w:val="0084700E"/>
    <w:rsid w:val="00896440"/>
    <w:rsid w:val="008A292F"/>
    <w:rsid w:val="008A3AD1"/>
    <w:rsid w:val="008D0A32"/>
    <w:rsid w:val="008D6776"/>
    <w:rsid w:val="008E253D"/>
    <w:rsid w:val="008E68DA"/>
    <w:rsid w:val="00900D96"/>
    <w:rsid w:val="00906667"/>
    <w:rsid w:val="0094392E"/>
    <w:rsid w:val="00977DF3"/>
    <w:rsid w:val="00985462"/>
    <w:rsid w:val="00987A52"/>
    <w:rsid w:val="009A2EEE"/>
    <w:rsid w:val="009B4536"/>
    <w:rsid w:val="009C1132"/>
    <w:rsid w:val="009D2B23"/>
    <w:rsid w:val="009F3171"/>
    <w:rsid w:val="009F563E"/>
    <w:rsid w:val="009F57F2"/>
    <w:rsid w:val="00A06050"/>
    <w:rsid w:val="00A0725E"/>
    <w:rsid w:val="00A31A79"/>
    <w:rsid w:val="00A54109"/>
    <w:rsid w:val="00A70890"/>
    <w:rsid w:val="00A70DD1"/>
    <w:rsid w:val="00A775BB"/>
    <w:rsid w:val="00A80224"/>
    <w:rsid w:val="00AC424B"/>
    <w:rsid w:val="00AD7023"/>
    <w:rsid w:val="00AE2734"/>
    <w:rsid w:val="00B20053"/>
    <w:rsid w:val="00B3734F"/>
    <w:rsid w:val="00B56D8C"/>
    <w:rsid w:val="00B66D77"/>
    <w:rsid w:val="00B66F28"/>
    <w:rsid w:val="00B74E17"/>
    <w:rsid w:val="00B90687"/>
    <w:rsid w:val="00BA5601"/>
    <w:rsid w:val="00BC4AA1"/>
    <w:rsid w:val="00BC550F"/>
    <w:rsid w:val="00BE62D4"/>
    <w:rsid w:val="00BF0333"/>
    <w:rsid w:val="00C01B05"/>
    <w:rsid w:val="00C02E08"/>
    <w:rsid w:val="00C10EC0"/>
    <w:rsid w:val="00C13BE9"/>
    <w:rsid w:val="00C4189B"/>
    <w:rsid w:val="00C43605"/>
    <w:rsid w:val="00C947E9"/>
    <w:rsid w:val="00CC094F"/>
    <w:rsid w:val="00CD59ED"/>
    <w:rsid w:val="00CF6ABE"/>
    <w:rsid w:val="00D04D79"/>
    <w:rsid w:val="00D07162"/>
    <w:rsid w:val="00D17EA8"/>
    <w:rsid w:val="00D20085"/>
    <w:rsid w:val="00D321D9"/>
    <w:rsid w:val="00D32EDD"/>
    <w:rsid w:val="00D578C4"/>
    <w:rsid w:val="00D64635"/>
    <w:rsid w:val="00D717AD"/>
    <w:rsid w:val="00D80CC7"/>
    <w:rsid w:val="00D9541D"/>
    <w:rsid w:val="00DA1D5D"/>
    <w:rsid w:val="00DA2121"/>
    <w:rsid w:val="00DA2312"/>
    <w:rsid w:val="00DC0F29"/>
    <w:rsid w:val="00DC5FE4"/>
    <w:rsid w:val="00DE2EE9"/>
    <w:rsid w:val="00E038E7"/>
    <w:rsid w:val="00E06AF9"/>
    <w:rsid w:val="00E12775"/>
    <w:rsid w:val="00E13690"/>
    <w:rsid w:val="00E568C0"/>
    <w:rsid w:val="00E6329E"/>
    <w:rsid w:val="00E70DEA"/>
    <w:rsid w:val="00E82D62"/>
    <w:rsid w:val="00E91866"/>
    <w:rsid w:val="00EA28CA"/>
    <w:rsid w:val="00EC1B73"/>
    <w:rsid w:val="00EF064E"/>
    <w:rsid w:val="00F01244"/>
    <w:rsid w:val="00F128F1"/>
    <w:rsid w:val="00F2607B"/>
    <w:rsid w:val="00F70A76"/>
    <w:rsid w:val="00F90381"/>
    <w:rsid w:val="00FB0FF0"/>
    <w:rsid w:val="00FD039E"/>
    <w:rsid w:val="00FD1BA4"/>
    <w:rsid w:val="00FD270C"/>
    <w:rsid w:val="00FD63F1"/>
    <w:rsid w:val="00FD64E6"/>
    <w:rsid w:val="00FE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DE6D"/>
  <w15:docId w15:val="{DE8A9315-BF64-43E6-954B-356F9CE5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EE1"/>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6EE1"/>
    <w:pPr>
      <w:tabs>
        <w:tab w:val="clear" w:pos="0"/>
        <w:tab w:val="clear" w:pos="5220"/>
        <w:tab w:val="center" w:pos="4320"/>
        <w:tab w:val="right" w:pos="8640"/>
      </w:tabs>
    </w:pPr>
  </w:style>
  <w:style w:type="paragraph" w:styleId="Header">
    <w:name w:val="header"/>
    <w:basedOn w:val="Normal"/>
    <w:rsid w:val="007A6EE1"/>
    <w:pPr>
      <w:tabs>
        <w:tab w:val="clear" w:pos="0"/>
        <w:tab w:val="clear" w:pos="5220"/>
        <w:tab w:val="center" w:pos="4320"/>
        <w:tab w:val="right" w:pos="8640"/>
      </w:tabs>
    </w:pPr>
  </w:style>
  <w:style w:type="paragraph" w:styleId="BodyText">
    <w:name w:val="Body Text"/>
    <w:basedOn w:val="Normal"/>
    <w:link w:val="BodyTextChar"/>
    <w:rsid w:val="007A6EE1"/>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7A6EE1"/>
    <w:pPr>
      <w:tabs>
        <w:tab w:val="left" w:pos="480"/>
      </w:tabs>
    </w:pPr>
  </w:style>
  <w:style w:type="character" w:styleId="PageNumber">
    <w:name w:val="page number"/>
    <w:basedOn w:val="DefaultParagraphFont"/>
    <w:rsid w:val="007A6EE1"/>
  </w:style>
  <w:style w:type="paragraph" w:styleId="EnvelopeAddress">
    <w:name w:val="envelope address"/>
    <w:basedOn w:val="Normal"/>
    <w:rsid w:val="007A6EE1"/>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7A6EE1"/>
    <w:pPr>
      <w:widowControl w:val="0"/>
      <w:tabs>
        <w:tab w:val="left" w:pos="720"/>
        <w:tab w:val="left" w:pos="5040"/>
        <w:tab w:val="left" w:pos="5760"/>
      </w:tabs>
      <w:spacing w:after="240" w:line="240" w:lineRule="auto"/>
      <w:ind w:left="0" w:right="-360"/>
    </w:pPr>
    <w:rPr>
      <w:rFonts w:ascii="Times New Roman" w:hAnsi="Times New Roman"/>
      <w:bCs/>
    </w:rPr>
  </w:style>
  <w:style w:type="paragraph" w:styleId="BodyText3">
    <w:name w:val="Body Text 3"/>
    <w:basedOn w:val="Normal"/>
    <w:rsid w:val="007A6EE1"/>
    <w:pPr>
      <w:spacing w:line="240" w:lineRule="auto"/>
      <w:ind w:left="0" w:right="-360"/>
    </w:pPr>
    <w:rPr>
      <w:rFonts w:ascii="Times New Roman" w:hAnsi="Times New Roman"/>
      <w:bCs/>
      <w:color w:val="000000"/>
    </w:rPr>
  </w:style>
  <w:style w:type="paragraph" w:styleId="BalloonText">
    <w:name w:val="Balloon Text"/>
    <w:basedOn w:val="Normal"/>
    <w:semiHidden/>
    <w:rsid w:val="00B3734F"/>
    <w:rPr>
      <w:rFonts w:ascii="Tahoma" w:hAnsi="Tahoma" w:cs="Tahoma"/>
      <w:sz w:val="16"/>
      <w:szCs w:val="16"/>
    </w:rPr>
  </w:style>
  <w:style w:type="character" w:styleId="CommentReference">
    <w:name w:val="annotation reference"/>
    <w:basedOn w:val="DefaultParagraphFont"/>
    <w:rsid w:val="00391165"/>
    <w:rPr>
      <w:sz w:val="16"/>
      <w:szCs w:val="16"/>
    </w:rPr>
  </w:style>
  <w:style w:type="paragraph" w:styleId="CommentText">
    <w:name w:val="annotation text"/>
    <w:basedOn w:val="Normal"/>
    <w:link w:val="CommentTextChar"/>
    <w:rsid w:val="00391165"/>
    <w:pPr>
      <w:spacing w:line="240" w:lineRule="auto"/>
    </w:pPr>
    <w:rPr>
      <w:sz w:val="20"/>
    </w:rPr>
  </w:style>
  <w:style w:type="character" w:customStyle="1" w:styleId="CommentTextChar">
    <w:name w:val="Comment Text Char"/>
    <w:basedOn w:val="DefaultParagraphFont"/>
    <w:link w:val="CommentText"/>
    <w:rsid w:val="00391165"/>
    <w:rPr>
      <w:rFonts w:ascii="Palatino" w:hAnsi="Palatino"/>
    </w:rPr>
  </w:style>
  <w:style w:type="paragraph" w:styleId="CommentSubject">
    <w:name w:val="annotation subject"/>
    <w:basedOn w:val="CommentText"/>
    <w:next w:val="CommentText"/>
    <w:link w:val="CommentSubjectChar"/>
    <w:rsid w:val="00391165"/>
    <w:rPr>
      <w:b/>
      <w:bCs/>
    </w:rPr>
  </w:style>
  <w:style w:type="character" w:customStyle="1" w:styleId="CommentSubjectChar">
    <w:name w:val="Comment Subject Char"/>
    <w:basedOn w:val="CommentTextChar"/>
    <w:link w:val="CommentSubject"/>
    <w:rsid w:val="00391165"/>
    <w:rPr>
      <w:rFonts w:ascii="Palatino" w:hAnsi="Palatino"/>
      <w:b/>
      <w:bCs/>
    </w:rPr>
  </w:style>
  <w:style w:type="paragraph" w:styleId="Revision">
    <w:name w:val="Revision"/>
    <w:hidden/>
    <w:uiPriority w:val="99"/>
    <w:semiHidden/>
    <w:rsid w:val="00391165"/>
    <w:rPr>
      <w:rFonts w:ascii="Palatino" w:hAnsi="Palatino"/>
      <w:sz w:val="24"/>
    </w:rPr>
  </w:style>
  <w:style w:type="character" w:customStyle="1" w:styleId="BodyTextChar">
    <w:name w:val="Body Text Char"/>
    <w:basedOn w:val="DefaultParagraphFont"/>
    <w:link w:val="BodyText"/>
    <w:rsid w:val="00E13690"/>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EF057-4E9D-4C79-BEC5-FDA3D8AAFC6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5F6ECF3-B719-4628-A3B5-0ED17A2FA551}">
  <ds:schemaRefs>
    <ds:schemaRef ds:uri="http://schemas.microsoft.com/sharepoint/v3/contenttype/forms"/>
  </ds:schemaRefs>
</ds:datastoreItem>
</file>

<file path=customXml/itemProps3.xml><?xml version="1.0" encoding="utf-8"?>
<ds:datastoreItem xmlns:ds="http://schemas.openxmlformats.org/officeDocument/2006/customXml" ds:itemID="{2DF5D957-7BF2-4FDC-AB43-1BC9D82C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2264</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 511 Relocation Eligibility Combo</vt:lpstr>
    </vt:vector>
  </TitlesOfParts>
  <Company>WSDOT Local Programs</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511 Relocation Eligibility Combo</dc:title>
  <dc:subject>Relocation Eligibility Combo</dc:subject>
  <dc:creator>WSDOT Local Programs ROW</dc:creator>
  <cp:keywords>LPA 511 Relocation Eligibility Combo</cp:keywords>
  <cp:lastModifiedBy>Newlean, Michelle</cp:lastModifiedBy>
  <cp:revision>5</cp:revision>
  <cp:lastPrinted>2011-02-25T20:16:00Z</cp:lastPrinted>
  <dcterms:created xsi:type="dcterms:W3CDTF">2019-05-16T21:38:00Z</dcterms:created>
  <dcterms:modified xsi:type="dcterms:W3CDTF">2020-05-22T22:00:00Z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