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07250" w14:textId="77777777" w:rsidR="008E520F" w:rsidRDefault="008E520F">
      <w:pPr>
        <w:tabs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Fixed Payment (In-Lieu) Worksheet</w:t>
      </w:r>
    </w:p>
    <w:p w14:paraId="43C07251" w14:textId="77777777" w:rsidR="008E520F" w:rsidRDefault="008E520F">
      <w:pPr>
        <w:tabs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Non-Residential</w:t>
      </w:r>
    </w:p>
    <w:p w14:paraId="43C07252" w14:textId="77777777" w:rsidR="008E520F" w:rsidRDefault="008E520F">
      <w:pPr>
        <w:tabs>
          <w:tab w:val="left" w:pos="6480"/>
        </w:tabs>
        <w:jc w:val="center"/>
        <w:rPr>
          <w:b/>
          <w:bCs/>
          <w:sz w:val="28"/>
        </w:rPr>
      </w:pPr>
    </w:p>
    <w:tbl>
      <w:tblPr>
        <w:tblW w:w="9900" w:type="dxa"/>
        <w:tblInd w:w="-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80"/>
        <w:gridCol w:w="2340"/>
        <w:gridCol w:w="2880"/>
      </w:tblGrid>
      <w:tr w:rsidR="008E520F" w14:paraId="43C07257" w14:textId="77777777" w:rsidTr="00F57622">
        <w:trPr>
          <w:cantSplit/>
          <w:trHeight w:val="440"/>
        </w:trPr>
        <w:tc>
          <w:tcPr>
            <w:tcW w:w="70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7253" w14:textId="150030BF" w:rsidR="008E520F" w:rsidRDefault="008E520F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Project Title: </w:t>
            </w:r>
            <w:bookmarkStart w:id="0" w:name="Text1"/>
            <w:r w:rsidR="00FB31F8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 w:rsidR="00FB31F8">
              <w:rPr>
                <w:b/>
                <w:bCs/>
                <w:sz w:val="22"/>
              </w:rPr>
            </w:r>
            <w:r w:rsidR="00FB31F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 w:rsidR="00FB31F8">
              <w:rPr>
                <w:b/>
                <w:bCs/>
                <w:sz w:val="22"/>
              </w:rPr>
              <w:fldChar w:fldCharType="end"/>
            </w:r>
            <w:bookmarkEnd w:id="0"/>
          </w:p>
          <w:p w14:paraId="43C07254" w14:textId="77777777" w:rsidR="008E520F" w:rsidRDefault="00FB31F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/>
            </w:r>
            <w:r w:rsidR="008E520F">
              <w:rPr>
                <w:b/>
                <w:bCs/>
                <w:sz w:val="22"/>
              </w:rPr>
              <w:instrText xml:space="preserve">  </w:instrTex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C07255" w14:textId="5699B2C3" w:rsidR="008E520F" w:rsidRDefault="008E520F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Parcel No.: </w:t>
            </w:r>
            <w:bookmarkStart w:id="1" w:name="Text2"/>
            <w:r w:rsidR="00FB31F8">
              <w:rPr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 w:rsidR="00FB31F8">
              <w:rPr>
                <w:b/>
                <w:bCs/>
                <w:sz w:val="22"/>
              </w:rPr>
            </w:r>
            <w:r w:rsidR="00FB31F8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 w:rsidR="00FB31F8">
              <w:rPr>
                <w:b/>
                <w:bCs/>
                <w:sz w:val="22"/>
              </w:rPr>
              <w:fldChar w:fldCharType="end"/>
            </w:r>
            <w:bookmarkEnd w:id="1"/>
          </w:p>
          <w:p w14:paraId="43C07256" w14:textId="77777777" w:rsidR="008E520F" w:rsidRDefault="00FB31F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/>
            </w:r>
            <w:r w:rsidR="008E520F">
              <w:rPr>
                <w:b/>
                <w:bCs/>
                <w:sz w:val="22"/>
              </w:rPr>
              <w:instrText xml:space="preserve">  </w:instrTex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8E520F" w14:paraId="43C0725E" w14:textId="77777777" w:rsidTr="00F57622">
        <w:trPr>
          <w:cantSplit/>
          <w:trHeight w:val="440"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7258" w14:textId="77777777" w:rsidR="008E520F" w:rsidRDefault="008E520F">
            <w:pPr>
              <w:pStyle w:val="Heading1"/>
            </w:pPr>
            <w:r>
              <w:rPr>
                <w:sz w:val="22"/>
              </w:rPr>
              <w:t xml:space="preserve">Name of Business: </w:t>
            </w:r>
            <w:bookmarkStart w:id="2" w:name="Text3"/>
            <w:r w:rsidR="00FB31F8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FB31F8">
              <w:rPr>
                <w:sz w:val="22"/>
              </w:rPr>
            </w:r>
            <w:r w:rsidR="00FB31F8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FB31F8">
              <w:rPr>
                <w:sz w:val="22"/>
              </w:rPr>
              <w:fldChar w:fldCharType="end"/>
            </w:r>
            <w:bookmarkEnd w:id="2"/>
          </w:p>
          <w:p w14:paraId="43C07259" w14:textId="77777777" w:rsidR="008E520F" w:rsidRDefault="00FB31F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/>
            </w:r>
            <w:r w:rsidR="008E520F">
              <w:rPr>
                <w:b/>
                <w:bCs/>
                <w:sz w:val="22"/>
              </w:rPr>
              <w:instrText xml:space="preserve">  </w:instrTex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725A" w14:textId="119C424C" w:rsidR="008E520F" w:rsidRDefault="0021271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Phone</w:t>
            </w:r>
            <w:r w:rsidR="008E520F">
              <w:rPr>
                <w:b/>
                <w:bCs/>
                <w:sz w:val="22"/>
              </w:rPr>
              <w:t xml:space="preserve"> No.: </w:t>
            </w:r>
            <w:bookmarkStart w:id="3" w:name="Text4"/>
            <w:r w:rsidR="00FB31F8">
              <w:rPr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520F">
              <w:rPr>
                <w:b/>
                <w:bCs/>
                <w:sz w:val="22"/>
              </w:rPr>
              <w:instrText xml:space="preserve"> FORMTEXT </w:instrText>
            </w:r>
            <w:r w:rsidR="00FB31F8">
              <w:rPr>
                <w:b/>
                <w:bCs/>
                <w:sz w:val="22"/>
              </w:rPr>
            </w:r>
            <w:r w:rsidR="00FB31F8">
              <w:rPr>
                <w:b/>
                <w:bCs/>
                <w:sz w:val="22"/>
              </w:rPr>
              <w:fldChar w:fldCharType="separate"/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FB31F8">
              <w:rPr>
                <w:b/>
                <w:bCs/>
                <w:sz w:val="22"/>
              </w:rPr>
              <w:fldChar w:fldCharType="end"/>
            </w:r>
            <w:bookmarkEnd w:id="3"/>
          </w:p>
          <w:p w14:paraId="43C0725B" w14:textId="77777777" w:rsidR="008E520F" w:rsidRDefault="00FB31F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/>
            </w:r>
            <w:r w:rsidR="008E520F">
              <w:rPr>
                <w:b/>
                <w:bCs/>
                <w:sz w:val="22"/>
              </w:rPr>
              <w:instrText xml:space="preserve">  </w:instrText>
            </w:r>
            <w:r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C0725C" w14:textId="7636B88E" w:rsidR="008E520F" w:rsidRDefault="0021271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Displacee</w:t>
            </w:r>
            <w:r w:rsidR="00F57622">
              <w:rPr>
                <w:b/>
                <w:bCs/>
                <w:sz w:val="22"/>
              </w:rPr>
              <w:t xml:space="preserve"> No.:</w:t>
            </w:r>
            <w:r w:rsidR="008E520F">
              <w:rPr>
                <w:b/>
                <w:bCs/>
                <w:sz w:val="22"/>
              </w:rPr>
              <w:t xml:space="preserve"> </w:t>
            </w:r>
            <w:bookmarkStart w:id="4" w:name="Text5"/>
            <w:r w:rsidR="00FB31F8">
              <w:rPr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520F">
              <w:rPr>
                <w:b/>
                <w:bCs/>
                <w:sz w:val="22"/>
              </w:rPr>
              <w:instrText xml:space="preserve"> FORMTEXT </w:instrText>
            </w:r>
            <w:r w:rsidR="00FB31F8">
              <w:rPr>
                <w:b/>
                <w:bCs/>
                <w:sz w:val="22"/>
              </w:rPr>
            </w:r>
            <w:r w:rsidR="00FB31F8">
              <w:rPr>
                <w:b/>
                <w:bCs/>
                <w:sz w:val="22"/>
              </w:rPr>
              <w:fldChar w:fldCharType="separate"/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8E520F">
              <w:rPr>
                <w:b/>
                <w:bCs/>
                <w:noProof/>
                <w:sz w:val="22"/>
              </w:rPr>
              <w:t> </w:t>
            </w:r>
            <w:r w:rsidR="00FB31F8">
              <w:rPr>
                <w:b/>
                <w:bCs/>
                <w:sz w:val="22"/>
              </w:rPr>
              <w:fldChar w:fldCharType="end"/>
            </w:r>
            <w:bookmarkEnd w:id="4"/>
          </w:p>
          <w:p w14:paraId="43C0725D" w14:textId="77777777" w:rsidR="008E520F" w:rsidRDefault="00FB31F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fldChar w:fldCharType="begin"/>
            </w:r>
            <w:r w:rsidR="008E520F">
              <w:rPr>
                <w:b/>
                <w:bCs/>
                <w:sz w:val="22"/>
              </w:rPr>
              <w:instrText xml:space="preserve">  </w:instrTex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14:paraId="43C0725F" w14:textId="77777777" w:rsidR="008E520F" w:rsidRDefault="008E520F">
      <w:pPr>
        <w:tabs>
          <w:tab w:val="left" w:pos="6480"/>
        </w:tabs>
        <w:jc w:val="center"/>
        <w:rPr>
          <w:sz w:val="28"/>
        </w:rPr>
      </w:pPr>
    </w:p>
    <w:p w14:paraId="43C07260" w14:textId="77777777" w:rsidR="008E520F" w:rsidRDefault="008E520F">
      <w:pPr>
        <w:tabs>
          <w:tab w:val="left" w:pos="6480"/>
        </w:tabs>
        <w:jc w:val="center"/>
        <w:rPr>
          <w:i/>
          <w:iCs/>
          <w:sz w:val="28"/>
        </w:rPr>
      </w:pPr>
      <w:r>
        <w:rPr>
          <w:i/>
          <w:iCs/>
          <w:sz w:val="28"/>
        </w:rPr>
        <w:t>Fixed Payment for Moving Expenses – Non-Residential (Payment In-Lieu)</w:t>
      </w:r>
    </w:p>
    <w:p w14:paraId="43C07261" w14:textId="77777777" w:rsidR="008E520F" w:rsidRDefault="008E520F">
      <w:pPr>
        <w:tabs>
          <w:tab w:val="left" w:pos="64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4"/>
        <w:gridCol w:w="2112"/>
        <w:gridCol w:w="868"/>
        <w:gridCol w:w="2428"/>
        <w:gridCol w:w="35"/>
        <w:gridCol w:w="2393"/>
      </w:tblGrid>
      <w:tr w:rsidR="008E520F" w14:paraId="43C07266" w14:textId="77777777" w:rsidTr="00F57622">
        <w:tc>
          <w:tcPr>
            <w:tcW w:w="1548" w:type="dxa"/>
          </w:tcPr>
          <w:p w14:paraId="43C07262" w14:textId="77777777" w:rsidR="008E520F" w:rsidRDefault="008E520F" w:rsidP="00D227B1">
            <w:pPr>
              <w:tabs>
                <w:tab w:val="left" w:pos="6480"/>
              </w:tabs>
            </w:pPr>
            <w:r>
              <w:t>TAX YEAR</w:t>
            </w:r>
          </w:p>
        </w:tc>
        <w:bookmarkStart w:id="5" w:name="Text6"/>
        <w:tc>
          <w:tcPr>
            <w:tcW w:w="2160" w:type="dxa"/>
            <w:tcBorders>
              <w:bottom w:val="single" w:sz="4" w:space="0" w:color="auto"/>
            </w:tcBorders>
          </w:tcPr>
          <w:p w14:paraId="43C07263" w14:textId="77777777" w:rsidR="008E520F" w:rsidRDefault="00FB31F8" w:rsidP="00D227B1">
            <w:pPr>
              <w:tabs>
                <w:tab w:val="left" w:pos="648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E520F">
              <w:instrText xml:space="preserve"> FORMTEXT </w:instrText>
            </w:r>
            <w:r>
              <w:fldChar w:fldCharType="separate"/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20" w:type="dxa"/>
            <w:gridSpan w:val="3"/>
          </w:tcPr>
          <w:p w14:paraId="43C07264" w14:textId="77777777" w:rsidR="008E520F" w:rsidRDefault="008E520F" w:rsidP="00D227B1">
            <w:pPr>
              <w:tabs>
                <w:tab w:val="left" w:pos="6480"/>
              </w:tabs>
            </w:pPr>
          </w:p>
        </w:tc>
        <w:tc>
          <w:tcPr>
            <w:tcW w:w="2448" w:type="dxa"/>
          </w:tcPr>
          <w:p w14:paraId="43C07265" w14:textId="77777777" w:rsidR="008E520F" w:rsidRDefault="008E520F" w:rsidP="00D227B1">
            <w:pPr>
              <w:tabs>
                <w:tab w:val="left" w:pos="6480"/>
              </w:tabs>
            </w:pPr>
          </w:p>
        </w:tc>
      </w:tr>
      <w:tr w:rsidR="00A646F6" w:rsidRPr="00D625BD" w14:paraId="43C0726B" w14:textId="77777777" w:rsidTr="00F57622">
        <w:tc>
          <w:tcPr>
            <w:tcW w:w="1548" w:type="dxa"/>
          </w:tcPr>
          <w:p w14:paraId="43C07267" w14:textId="77777777" w:rsidR="00A646F6" w:rsidRPr="00D625BD" w:rsidRDefault="00A646F6" w:rsidP="00D227B1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C07268" w14:textId="77777777" w:rsidR="00A646F6" w:rsidRPr="00D625BD" w:rsidRDefault="00A646F6" w:rsidP="00D227B1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3420" w:type="dxa"/>
            <w:gridSpan w:val="3"/>
          </w:tcPr>
          <w:p w14:paraId="43C07269" w14:textId="77777777" w:rsidR="00A646F6" w:rsidRPr="00D625BD" w:rsidRDefault="00A646F6" w:rsidP="00D227B1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2448" w:type="dxa"/>
          </w:tcPr>
          <w:p w14:paraId="43C0726A" w14:textId="77777777" w:rsidR="00A646F6" w:rsidRPr="00D625BD" w:rsidRDefault="00A646F6" w:rsidP="00D227B1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</w:tr>
      <w:tr w:rsidR="008E520F" w14:paraId="43C0726F" w14:textId="77777777" w:rsidTr="00F57622">
        <w:tc>
          <w:tcPr>
            <w:tcW w:w="4608" w:type="dxa"/>
            <w:gridSpan w:val="3"/>
          </w:tcPr>
          <w:p w14:paraId="43C0726C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1.  Net Income or Loss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3C0726D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6" w:name="Text7"/>
            <w:r w:rsidR="00FB31F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6"/>
          </w:p>
        </w:tc>
        <w:tc>
          <w:tcPr>
            <w:tcW w:w="2484" w:type="dxa"/>
            <w:gridSpan w:val="2"/>
          </w:tcPr>
          <w:p w14:paraId="43C0726E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73" w14:textId="77777777" w:rsidTr="00F57622">
        <w:tc>
          <w:tcPr>
            <w:tcW w:w="4608" w:type="dxa"/>
            <w:gridSpan w:val="3"/>
          </w:tcPr>
          <w:p w14:paraId="43C07270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2.  Wages paid to Spouse and/or Dependents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43C07271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7" w:name="Text8"/>
            <w:r w:rsidR="00FB31F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7"/>
          </w:p>
        </w:tc>
        <w:tc>
          <w:tcPr>
            <w:tcW w:w="2484" w:type="dxa"/>
            <w:gridSpan w:val="2"/>
          </w:tcPr>
          <w:p w14:paraId="43C07272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77" w14:textId="77777777" w:rsidTr="00F57622">
        <w:tc>
          <w:tcPr>
            <w:tcW w:w="4608" w:type="dxa"/>
            <w:gridSpan w:val="3"/>
          </w:tcPr>
          <w:p w14:paraId="43C07274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3.  Guaranteed Payments to Partners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43C07275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8" w:name="Text9"/>
            <w:r w:rsidR="00FB31F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8"/>
          </w:p>
        </w:tc>
        <w:tc>
          <w:tcPr>
            <w:tcW w:w="2484" w:type="dxa"/>
            <w:gridSpan w:val="2"/>
          </w:tcPr>
          <w:p w14:paraId="43C07276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7B" w14:textId="77777777" w:rsidTr="00F57622">
        <w:tc>
          <w:tcPr>
            <w:tcW w:w="4608" w:type="dxa"/>
            <w:gridSpan w:val="3"/>
          </w:tcPr>
          <w:p w14:paraId="43C07278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4.  Wages paid to Owners of Corporation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43C07279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9" w:name="Text10"/>
            <w:r w:rsidR="00FB31F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9"/>
          </w:p>
        </w:tc>
        <w:tc>
          <w:tcPr>
            <w:tcW w:w="2484" w:type="dxa"/>
            <w:gridSpan w:val="2"/>
          </w:tcPr>
          <w:p w14:paraId="43C0727A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7F" w14:textId="77777777" w:rsidTr="00F57622">
        <w:tc>
          <w:tcPr>
            <w:tcW w:w="4608" w:type="dxa"/>
            <w:gridSpan w:val="3"/>
          </w:tcPr>
          <w:p w14:paraId="43C0727C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5.  TOTAL FOR YEAR (total lines 1 – 4)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43C0727D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14:paraId="43C0727E" w14:textId="77777777" w:rsidR="008E520F" w:rsidRPr="00D227B1" w:rsidRDefault="008E520F" w:rsidP="00A646F6">
            <w:pPr>
              <w:tabs>
                <w:tab w:val="left" w:pos="6480"/>
              </w:tabs>
              <w:spacing w:before="120"/>
              <w:rPr>
                <w:b/>
              </w:rPr>
            </w:pPr>
            <w:r w:rsidRPr="00D227B1">
              <w:rPr>
                <w:b/>
              </w:rPr>
              <w:t>$</w:t>
            </w:r>
            <w:bookmarkStart w:id="10" w:name="Text11"/>
            <w:r w:rsidR="00FB31F8" w:rsidRPr="00D227B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27B1">
              <w:rPr>
                <w:b/>
              </w:rPr>
              <w:instrText xml:space="preserve"> FORMTEXT </w:instrText>
            </w:r>
            <w:r w:rsidR="00FB31F8" w:rsidRPr="00D227B1">
              <w:rPr>
                <w:b/>
              </w:rPr>
            </w:r>
            <w:r w:rsidR="00FB31F8" w:rsidRPr="00D227B1">
              <w:rPr>
                <w:b/>
              </w:rPr>
              <w:fldChar w:fldCharType="separate"/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="00FB31F8" w:rsidRPr="00D227B1">
              <w:rPr>
                <w:b/>
              </w:rPr>
              <w:fldChar w:fldCharType="end"/>
            </w:r>
            <w:bookmarkEnd w:id="10"/>
          </w:p>
        </w:tc>
      </w:tr>
    </w:tbl>
    <w:p w14:paraId="43C07280" w14:textId="77777777" w:rsidR="008E520F" w:rsidRDefault="008E520F" w:rsidP="000B58A6">
      <w:pPr>
        <w:tabs>
          <w:tab w:val="left" w:pos="6480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4"/>
        <w:gridCol w:w="2112"/>
        <w:gridCol w:w="868"/>
        <w:gridCol w:w="2428"/>
        <w:gridCol w:w="35"/>
        <w:gridCol w:w="2393"/>
      </w:tblGrid>
      <w:tr w:rsidR="008E520F" w14:paraId="43C07285" w14:textId="77777777" w:rsidTr="00F57622">
        <w:tc>
          <w:tcPr>
            <w:tcW w:w="1548" w:type="dxa"/>
          </w:tcPr>
          <w:p w14:paraId="43C07281" w14:textId="77777777" w:rsidR="008E520F" w:rsidRDefault="008E520F" w:rsidP="00A646F6">
            <w:pPr>
              <w:tabs>
                <w:tab w:val="left" w:pos="6480"/>
              </w:tabs>
            </w:pPr>
            <w:r>
              <w:t>TAX YEAR</w:t>
            </w:r>
          </w:p>
        </w:tc>
        <w:bookmarkStart w:id="11" w:name="Text12"/>
        <w:tc>
          <w:tcPr>
            <w:tcW w:w="2160" w:type="dxa"/>
            <w:tcBorders>
              <w:bottom w:val="single" w:sz="4" w:space="0" w:color="auto"/>
            </w:tcBorders>
          </w:tcPr>
          <w:p w14:paraId="43C07282" w14:textId="77777777" w:rsidR="008E520F" w:rsidRDefault="00FB31F8" w:rsidP="00A646F6">
            <w:pPr>
              <w:tabs>
                <w:tab w:val="left" w:pos="648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E520F">
              <w:instrText xml:space="preserve"> FORMTEXT </w:instrText>
            </w:r>
            <w:r>
              <w:fldChar w:fldCharType="separate"/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 w:rsidR="008E520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20" w:type="dxa"/>
            <w:gridSpan w:val="3"/>
          </w:tcPr>
          <w:p w14:paraId="43C07283" w14:textId="77777777" w:rsidR="008E520F" w:rsidRDefault="008E520F" w:rsidP="00A646F6">
            <w:pPr>
              <w:tabs>
                <w:tab w:val="left" w:pos="6480"/>
              </w:tabs>
            </w:pPr>
          </w:p>
        </w:tc>
        <w:tc>
          <w:tcPr>
            <w:tcW w:w="2448" w:type="dxa"/>
          </w:tcPr>
          <w:p w14:paraId="43C07284" w14:textId="77777777" w:rsidR="008E520F" w:rsidRDefault="008E520F" w:rsidP="00A646F6">
            <w:pPr>
              <w:tabs>
                <w:tab w:val="left" w:pos="6480"/>
              </w:tabs>
            </w:pPr>
          </w:p>
        </w:tc>
      </w:tr>
      <w:tr w:rsidR="00A646F6" w:rsidRPr="00D625BD" w14:paraId="43C0728A" w14:textId="77777777" w:rsidTr="00F57622">
        <w:tc>
          <w:tcPr>
            <w:tcW w:w="1548" w:type="dxa"/>
          </w:tcPr>
          <w:p w14:paraId="43C07286" w14:textId="77777777" w:rsidR="00A646F6" w:rsidRPr="00D625BD" w:rsidRDefault="00A646F6" w:rsidP="00A646F6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C07287" w14:textId="77777777" w:rsidR="00A646F6" w:rsidRPr="00D625BD" w:rsidRDefault="00A646F6" w:rsidP="00A646F6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3420" w:type="dxa"/>
            <w:gridSpan w:val="3"/>
          </w:tcPr>
          <w:p w14:paraId="43C07288" w14:textId="77777777" w:rsidR="00A646F6" w:rsidRPr="00D625BD" w:rsidRDefault="00A646F6" w:rsidP="00A646F6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2448" w:type="dxa"/>
          </w:tcPr>
          <w:p w14:paraId="43C07289" w14:textId="77777777" w:rsidR="00A646F6" w:rsidRPr="00D625BD" w:rsidRDefault="00A646F6" w:rsidP="00A646F6">
            <w:pPr>
              <w:tabs>
                <w:tab w:val="left" w:pos="6480"/>
              </w:tabs>
              <w:rPr>
                <w:sz w:val="12"/>
                <w:szCs w:val="12"/>
              </w:rPr>
            </w:pPr>
          </w:p>
        </w:tc>
      </w:tr>
      <w:tr w:rsidR="008E520F" w14:paraId="43C0728E" w14:textId="77777777" w:rsidTr="00F57622">
        <w:tc>
          <w:tcPr>
            <w:tcW w:w="4608" w:type="dxa"/>
            <w:gridSpan w:val="3"/>
          </w:tcPr>
          <w:p w14:paraId="43C0728B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6.  Net Income or Loss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3C0728C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12" w:name="Text13"/>
            <w:r w:rsidR="00FB31F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12"/>
          </w:p>
        </w:tc>
        <w:tc>
          <w:tcPr>
            <w:tcW w:w="2484" w:type="dxa"/>
            <w:gridSpan w:val="2"/>
          </w:tcPr>
          <w:p w14:paraId="43C0728D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92" w14:textId="77777777" w:rsidTr="00F57622">
        <w:tc>
          <w:tcPr>
            <w:tcW w:w="4608" w:type="dxa"/>
            <w:gridSpan w:val="3"/>
          </w:tcPr>
          <w:p w14:paraId="43C0728F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7.  Wages paid to Spouse and/or Dependents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43C07290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13" w:name="Text14"/>
            <w:r w:rsidR="00FB31F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13"/>
          </w:p>
        </w:tc>
        <w:tc>
          <w:tcPr>
            <w:tcW w:w="2484" w:type="dxa"/>
            <w:gridSpan w:val="2"/>
          </w:tcPr>
          <w:p w14:paraId="43C07291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96" w14:textId="77777777" w:rsidTr="00F57622">
        <w:tc>
          <w:tcPr>
            <w:tcW w:w="4608" w:type="dxa"/>
            <w:gridSpan w:val="3"/>
          </w:tcPr>
          <w:p w14:paraId="43C07293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8.  Guaranteed Payments to Partners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43C07294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14" w:name="Text15"/>
            <w:r w:rsidR="00FB31F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14"/>
          </w:p>
        </w:tc>
        <w:tc>
          <w:tcPr>
            <w:tcW w:w="2484" w:type="dxa"/>
            <w:gridSpan w:val="2"/>
          </w:tcPr>
          <w:p w14:paraId="43C07295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9A" w14:textId="77777777" w:rsidTr="00F57622">
        <w:tc>
          <w:tcPr>
            <w:tcW w:w="4608" w:type="dxa"/>
            <w:gridSpan w:val="3"/>
          </w:tcPr>
          <w:p w14:paraId="43C07297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9.  Wages paid to Owners of Corporation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43C07298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15" w:name="Text16"/>
            <w:r w:rsidR="00FB31F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15"/>
          </w:p>
        </w:tc>
        <w:tc>
          <w:tcPr>
            <w:tcW w:w="2484" w:type="dxa"/>
            <w:gridSpan w:val="2"/>
          </w:tcPr>
          <w:p w14:paraId="43C07299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</w:tr>
      <w:tr w:rsidR="008E520F" w14:paraId="43C0729E" w14:textId="77777777" w:rsidTr="00F57622">
        <w:tc>
          <w:tcPr>
            <w:tcW w:w="4608" w:type="dxa"/>
            <w:gridSpan w:val="3"/>
          </w:tcPr>
          <w:p w14:paraId="43C0729B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10.  TOTAL FOR YEAR (total lines 6 – 9)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43C0729C" w14:textId="77777777" w:rsidR="008E520F" w:rsidRPr="00A646F6" w:rsidRDefault="008E520F" w:rsidP="00A646F6">
            <w:pPr>
              <w:tabs>
                <w:tab w:val="left" w:pos="6480"/>
              </w:tabs>
              <w:spacing w:before="120"/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14:paraId="43C0729D" w14:textId="77777777" w:rsidR="008E520F" w:rsidRPr="00D227B1" w:rsidRDefault="008E520F" w:rsidP="00A646F6">
            <w:pPr>
              <w:tabs>
                <w:tab w:val="left" w:pos="6480"/>
              </w:tabs>
              <w:spacing w:before="120"/>
              <w:rPr>
                <w:b/>
              </w:rPr>
            </w:pPr>
            <w:r w:rsidRPr="00D227B1">
              <w:rPr>
                <w:b/>
              </w:rPr>
              <w:t>$</w:t>
            </w:r>
            <w:bookmarkStart w:id="16" w:name="Text17"/>
            <w:r w:rsidR="00FB31F8" w:rsidRPr="00D227B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27B1">
              <w:rPr>
                <w:b/>
              </w:rPr>
              <w:instrText xml:space="preserve"> FORMTEXT </w:instrText>
            </w:r>
            <w:r w:rsidR="00FB31F8" w:rsidRPr="00D227B1">
              <w:rPr>
                <w:b/>
              </w:rPr>
            </w:r>
            <w:r w:rsidR="00FB31F8" w:rsidRPr="00D227B1">
              <w:rPr>
                <w:b/>
              </w:rPr>
              <w:fldChar w:fldCharType="separate"/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="00FB31F8" w:rsidRPr="00D227B1">
              <w:rPr>
                <w:b/>
              </w:rPr>
              <w:fldChar w:fldCharType="end"/>
            </w:r>
            <w:bookmarkEnd w:id="16"/>
          </w:p>
        </w:tc>
      </w:tr>
      <w:tr w:rsidR="00A646F6" w14:paraId="43C072A2" w14:textId="77777777" w:rsidTr="00F57622">
        <w:tc>
          <w:tcPr>
            <w:tcW w:w="4608" w:type="dxa"/>
            <w:gridSpan w:val="3"/>
          </w:tcPr>
          <w:p w14:paraId="43C0729F" w14:textId="77777777" w:rsidR="00A646F6" w:rsidRDefault="00A646F6" w:rsidP="00A646F6">
            <w:pPr>
              <w:tabs>
                <w:tab w:val="left" w:pos="6480"/>
              </w:tabs>
              <w:spacing w:before="120"/>
            </w:pPr>
          </w:p>
        </w:tc>
        <w:tc>
          <w:tcPr>
            <w:tcW w:w="2484" w:type="dxa"/>
          </w:tcPr>
          <w:p w14:paraId="43C072A0" w14:textId="77777777" w:rsidR="00A646F6" w:rsidRDefault="00A646F6" w:rsidP="00A646F6">
            <w:pPr>
              <w:tabs>
                <w:tab w:val="left" w:pos="6480"/>
              </w:tabs>
              <w:spacing w:before="120"/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</w:tcPr>
          <w:p w14:paraId="43C072A1" w14:textId="77777777" w:rsidR="00A646F6" w:rsidRPr="00D227B1" w:rsidRDefault="00A646F6" w:rsidP="00A646F6">
            <w:pPr>
              <w:tabs>
                <w:tab w:val="left" w:pos="6480"/>
              </w:tabs>
              <w:spacing w:before="120"/>
              <w:rPr>
                <w:b/>
              </w:rPr>
            </w:pPr>
          </w:p>
        </w:tc>
      </w:tr>
      <w:tr w:rsidR="008E520F" w14:paraId="43C072A6" w14:textId="77777777" w:rsidTr="00F57622">
        <w:tc>
          <w:tcPr>
            <w:tcW w:w="4608" w:type="dxa"/>
            <w:gridSpan w:val="3"/>
          </w:tcPr>
          <w:p w14:paraId="43C072A3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11.  TOTAL LINES 5 &amp; 10</w:t>
            </w:r>
          </w:p>
        </w:tc>
        <w:tc>
          <w:tcPr>
            <w:tcW w:w="2484" w:type="dxa"/>
          </w:tcPr>
          <w:p w14:paraId="43C072A4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14:paraId="43C072A5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17" w:name="Text18"/>
            <w:r w:rsidR="00FB31F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17"/>
          </w:p>
        </w:tc>
      </w:tr>
      <w:tr w:rsidR="008E520F" w14:paraId="43C072AA" w14:textId="77777777" w:rsidTr="00F57622">
        <w:tc>
          <w:tcPr>
            <w:tcW w:w="4608" w:type="dxa"/>
            <w:gridSpan w:val="3"/>
          </w:tcPr>
          <w:p w14:paraId="43C072A7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12.  MULTIPLY LINE 11 X 50%</w:t>
            </w:r>
          </w:p>
        </w:tc>
        <w:tc>
          <w:tcPr>
            <w:tcW w:w="2484" w:type="dxa"/>
          </w:tcPr>
          <w:p w14:paraId="43C072A8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072A9" w14:textId="77777777" w:rsidR="008E520F" w:rsidRDefault="00A646F6" w:rsidP="00A646F6">
            <w:pPr>
              <w:tabs>
                <w:tab w:val="left" w:pos="6480"/>
              </w:tabs>
              <w:spacing w:before="120"/>
            </w:pPr>
            <w:r>
              <w:t xml:space="preserve">         </w:t>
            </w:r>
            <w:r w:rsidR="008E520F">
              <w:t>50%</w:t>
            </w:r>
          </w:p>
        </w:tc>
      </w:tr>
      <w:tr w:rsidR="008E520F" w14:paraId="43C072AD" w14:textId="77777777" w:rsidTr="00F57622">
        <w:tc>
          <w:tcPr>
            <w:tcW w:w="7092" w:type="dxa"/>
            <w:gridSpan w:val="4"/>
          </w:tcPr>
          <w:p w14:paraId="43C072AB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13.  AVERAGE ANNUAL NET EARNINGS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072AC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>$</w:t>
            </w:r>
            <w:bookmarkStart w:id="18" w:name="Text19"/>
            <w:r w:rsidR="00FB31F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31F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31F8">
              <w:fldChar w:fldCharType="end"/>
            </w:r>
            <w:bookmarkEnd w:id="18"/>
          </w:p>
        </w:tc>
      </w:tr>
      <w:tr w:rsidR="008E520F" w14:paraId="43C072B0" w14:textId="77777777" w:rsidTr="00F57622">
        <w:tc>
          <w:tcPr>
            <w:tcW w:w="7092" w:type="dxa"/>
            <w:gridSpan w:val="4"/>
          </w:tcPr>
          <w:p w14:paraId="43C072AE" w14:textId="77777777" w:rsidR="008E520F" w:rsidRDefault="008E520F" w:rsidP="00A646F6">
            <w:pPr>
              <w:tabs>
                <w:tab w:val="left" w:pos="6480"/>
              </w:tabs>
              <w:spacing w:before="120"/>
            </w:pPr>
            <w:r>
              <w:t xml:space="preserve">14.  </w:t>
            </w:r>
            <w:r w:rsidRPr="00D227B1">
              <w:rPr>
                <w:b/>
              </w:rPr>
              <w:t>MAXIMUM FIXED PAYMENT AMOUNT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072AF" w14:textId="77777777" w:rsidR="008E520F" w:rsidRPr="00D227B1" w:rsidRDefault="008E520F" w:rsidP="00A646F6">
            <w:pPr>
              <w:tabs>
                <w:tab w:val="left" w:pos="6480"/>
              </w:tabs>
              <w:spacing w:before="120"/>
              <w:rPr>
                <w:b/>
              </w:rPr>
            </w:pPr>
            <w:r w:rsidRPr="00D227B1">
              <w:rPr>
                <w:b/>
              </w:rPr>
              <w:t>$</w:t>
            </w:r>
            <w:bookmarkStart w:id="19" w:name="Text20"/>
            <w:r w:rsidR="00FB31F8" w:rsidRPr="00D227B1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27B1">
              <w:rPr>
                <w:b/>
              </w:rPr>
              <w:instrText xml:space="preserve"> FORMTEXT </w:instrText>
            </w:r>
            <w:r w:rsidR="00FB31F8" w:rsidRPr="00D227B1">
              <w:rPr>
                <w:b/>
              </w:rPr>
            </w:r>
            <w:r w:rsidR="00FB31F8" w:rsidRPr="00D227B1">
              <w:rPr>
                <w:b/>
              </w:rPr>
              <w:fldChar w:fldCharType="separate"/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Pr="00D227B1">
              <w:rPr>
                <w:b/>
                <w:noProof/>
              </w:rPr>
              <w:t> </w:t>
            </w:r>
            <w:r w:rsidR="00FB31F8" w:rsidRPr="00D227B1">
              <w:rPr>
                <w:b/>
              </w:rPr>
              <w:fldChar w:fldCharType="end"/>
            </w:r>
            <w:bookmarkEnd w:id="19"/>
          </w:p>
        </w:tc>
      </w:tr>
    </w:tbl>
    <w:p w14:paraId="43C072B1" w14:textId="77777777" w:rsidR="008E520F" w:rsidRDefault="008E520F">
      <w:pPr>
        <w:tabs>
          <w:tab w:val="left" w:pos="720"/>
          <w:tab w:val="left" w:pos="6480"/>
        </w:tabs>
      </w:pPr>
    </w:p>
    <w:p w14:paraId="43C072B2" w14:textId="77777777" w:rsidR="008E520F" w:rsidRDefault="008E520F">
      <w:pPr>
        <w:tabs>
          <w:tab w:val="left" w:pos="720"/>
          <w:tab w:val="left" w:pos="6480"/>
        </w:tabs>
      </w:pPr>
    </w:p>
    <w:tbl>
      <w:tblPr>
        <w:tblW w:w="9654" w:type="dxa"/>
        <w:tblLook w:val="0000" w:firstRow="0" w:lastRow="0" w:firstColumn="0" w:lastColumn="0" w:noHBand="0" w:noVBand="0"/>
      </w:tblPr>
      <w:tblGrid>
        <w:gridCol w:w="1818"/>
        <w:gridCol w:w="456"/>
        <w:gridCol w:w="1434"/>
        <w:gridCol w:w="1800"/>
        <w:gridCol w:w="6"/>
        <w:gridCol w:w="2160"/>
        <w:gridCol w:w="1974"/>
        <w:gridCol w:w="6"/>
      </w:tblGrid>
      <w:tr w:rsidR="008E520F" w14:paraId="43C072B7" w14:textId="77777777" w:rsidTr="00F57622">
        <w:trPr>
          <w:gridAfter w:val="1"/>
          <w:wAfter w:w="6" w:type="dxa"/>
        </w:trPr>
        <w:tc>
          <w:tcPr>
            <w:tcW w:w="3708" w:type="dxa"/>
            <w:gridSpan w:val="3"/>
          </w:tcPr>
          <w:p w14:paraId="43C072B4" w14:textId="2C531DD7" w:rsidR="008E520F" w:rsidRDefault="008E520F" w:rsidP="00A646F6">
            <w:pPr>
              <w:tabs>
                <w:tab w:val="left" w:pos="720"/>
                <w:tab w:val="left" w:pos="6480"/>
              </w:tabs>
              <w:spacing w:before="120"/>
            </w:pPr>
            <w:r>
              <w:rPr>
                <w:sz w:val="22"/>
              </w:rPr>
              <w:t xml:space="preserve">Financial Statements Reviewed </w:t>
            </w:r>
            <w:r w:rsidR="002F4A61">
              <w:rPr>
                <w:sz w:val="22"/>
              </w:rPr>
              <w:t xml:space="preserve">by </w:t>
            </w:r>
            <w:r w:rsidR="00FB31F8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 w:rsidR="00FB31F8">
              <w:rPr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C072B5" w14:textId="415A9F56" w:rsidR="008E520F" w:rsidRDefault="008E520F" w:rsidP="00A646F6">
            <w:pPr>
              <w:tabs>
                <w:tab w:val="left" w:pos="720"/>
                <w:tab w:val="left" w:pos="6480"/>
              </w:tabs>
              <w:spacing w:before="120"/>
            </w:pPr>
            <w:bookmarkStart w:id="20" w:name="_GoBack"/>
            <w:bookmarkEnd w:id="20"/>
          </w:p>
        </w:tc>
        <w:tc>
          <w:tcPr>
            <w:tcW w:w="4140" w:type="dxa"/>
            <w:gridSpan w:val="3"/>
          </w:tcPr>
          <w:p w14:paraId="43C072B6" w14:textId="77777777" w:rsidR="008E520F" w:rsidRDefault="008E520F" w:rsidP="00A646F6">
            <w:pPr>
              <w:tabs>
                <w:tab w:val="left" w:pos="720"/>
                <w:tab w:val="left" w:pos="6480"/>
              </w:tabs>
              <w:spacing w:before="120"/>
            </w:pPr>
          </w:p>
        </w:tc>
      </w:tr>
      <w:tr w:rsidR="008E520F" w14:paraId="43C072BB" w14:textId="77777777" w:rsidTr="00F57622">
        <w:trPr>
          <w:gridAfter w:val="1"/>
          <w:wAfter w:w="6" w:type="dxa"/>
        </w:trPr>
        <w:tc>
          <w:tcPr>
            <w:tcW w:w="3708" w:type="dxa"/>
            <w:gridSpan w:val="3"/>
          </w:tcPr>
          <w:p w14:paraId="43C072B8" w14:textId="0BAC9D7F" w:rsidR="008E520F" w:rsidRDefault="008E520F" w:rsidP="00A646F6">
            <w:pPr>
              <w:tabs>
                <w:tab w:val="left" w:pos="720"/>
                <w:tab w:val="left" w:pos="6480"/>
              </w:tabs>
              <w:spacing w:before="120"/>
            </w:pPr>
            <w:r>
              <w:rPr>
                <w:sz w:val="22"/>
              </w:rPr>
              <w:t xml:space="preserve">Financial Statements Destroyed </w:t>
            </w:r>
            <w:r w:rsidR="002F4A61">
              <w:rPr>
                <w:sz w:val="22"/>
              </w:rPr>
              <w:t xml:space="preserve">by </w:t>
            </w:r>
            <w:r w:rsidR="00FB31F8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 w:rsidR="00FB31F8">
              <w:rPr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3C072B9" w14:textId="77777777" w:rsidR="008E520F" w:rsidRDefault="008E520F" w:rsidP="00A646F6">
            <w:pPr>
              <w:tabs>
                <w:tab w:val="left" w:pos="720"/>
                <w:tab w:val="left" w:pos="6480"/>
              </w:tabs>
              <w:spacing w:before="120"/>
            </w:pPr>
          </w:p>
        </w:tc>
        <w:tc>
          <w:tcPr>
            <w:tcW w:w="4140" w:type="dxa"/>
            <w:gridSpan w:val="3"/>
          </w:tcPr>
          <w:p w14:paraId="43C072BA" w14:textId="77777777" w:rsidR="008E520F" w:rsidRDefault="008E520F" w:rsidP="00A646F6">
            <w:pPr>
              <w:tabs>
                <w:tab w:val="left" w:pos="720"/>
                <w:tab w:val="left" w:pos="6480"/>
              </w:tabs>
              <w:spacing w:before="120"/>
            </w:pPr>
          </w:p>
        </w:tc>
      </w:tr>
      <w:tr w:rsidR="008E520F" w:rsidRPr="00CD6DA1" w14:paraId="43C072C1" w14:textId="77777777" w:rsidTr="00F57622">
        <w:trPr>
          <w:gridAfter w:val="1"/>
          <w:wAfter w:w="6" w:type="dxa"/>
        </w:trPr>
        <w:tc>
          <w:tcPr>
            <w:tcW w:w="3708" w:type="dxa"/>
            <w:gridSpan w:val="3"/>
          </w:tcPr>
          <w:p w14:paraId="43C072BC" w14:textId="77777777" w:rsidR="008E520F" w:rsidRDefault="008E520F" w:rsidP="00A646F6">
            <w:pPr>
              <w:tabs>
                <w:tab w:val="left" w:pos="720"/>
                <w:tab w:val="left" w:pos="6480"/>
              </w:tabs>
              <w:rPr>
                <w:sz w:val="12"/>
                <w:szCs w:val="12"/>
              </w:rPr>
            </w:pPr>
          </w:p>
          <w:p w14:paraId="43C072BD" w14:textId="77777777" w:rsidR="008E520F" w:rsidRDefault="008E520F" w:rsidP="00A646F6">
            <w:pPr>
              <w:tabs>
                <w:tab w:val="left" w:pos="720"/>
                <w:tab w:val="left" w:pos="6480"/>
              </w:tabs>
              <w:rPr>
                <w:sz w:val="12"/>
                <w:szCs w:val="12"/>
              </w:rPr>
            </w:pPr>
          </w:p>
          <w:p w14:paraId="43C072BE" w14:textId="77777777" w:rsidR="008E520F" w:rsidRPr="00CD6DA1" w:rsidRDefault="008E520F" w:rsidP="00A646F6">
            <w:pPr>
              <w:tabs>
                <w:tab w:val="left" w:pos="720"/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3C072BF" w14:textId="77777777" w:rsidR="008E520F" w:rsidRPr="00CD6DA1" w:rsidRDefault="008E520F" w:rsidP="00A646F6">
            <w:pPr>
              <w:tabs>
                <w:tab w:val="left" w:pos="720"/>
                <w:tab w:val="left" w:pos="6480"/>
              </w:tabs>
              <w:rPr>
                <w:sz w:val="12"/>
                <w:szCs w:val="12"/>
              </w:rPr>
            </w:pPr>
          </w:p>
        </w:tc>
        <w:tc>
          <w:tcPr>
            <w:tcW w:w="4140" w:type="dxa"/>
            <w:gridSpan w:val="3"/>
          </w:tcPr>
          <w:p w14:paraId="43C072C0" w14:textId="77777777" w:rsidR="008E520F" w:rsidRPr="00CD6DA1" w:rsidRDefault="008E520F" w:rsidP="00A646F6">
            <w:pPr>
              <w:tabs>
                <w:tab w:val="left" w:pos="720"/>
                <w:tab w:val="left" w:pos="6480"/>
              </w:tabs>
              <w:rPr>
                <w:sz w:val="12"/>
                <w:szCs w:val="12"/>
              </w:rPr>
            </w:pPr>
          </w:p>
        </w:tc>
      </w:tr>
      <w:tr w:rsidR="008E520F" w14:paraId="43C072C9" w14:textId="77777777" w:rsidTr="00F57622">
        <w:tc>
          <w:tcPr>
            <w:tcW w:w="1818" w:type="dxa"/>
          </w:tcPr>
          <w:p w14:paraId="43C072C2" w14:textId="77777777" w:rsidR="00A646F6" w:rsidRDefault="00A646F6" w:rsidP="00A646F6">
            <w:pPr>
              <w:tabs>
                <w:tab w:val="left" w:pos="720"/>
                <w:tab w:val="left" w:pos="6480"/>
              </w:tabs>
              <w:rPr>
                <w:sz w:val="22"/>
              </w:rPr>
            </w:pPr>
          </w:p>
          <w:p w14:paraId="43C072C3" w14:textId="3D20B61D" w:rsidR="008E520F" w:rsidRDefault="008E520F" w:rsidP="00E3033E">
            <w:pPr>
              <w:tabs>
                <w:tab w:val="left" w:pos="720"/>
                <w:tab w:val="left" w:pos="6480"/>
              </w:tabs>
            </w:pPr>
            <w:r>
              <w:rPr>
                <w:sz w:val="22"/>
              </w:rPr>
              <w:t xml:space="preserve">Approved by </w:t>
            </w:r>
          </w:p>
        </w:tc>
        <w:tc>
          <w:tcPr>
            <w:tcW w:w="3696" w:type="dxa"/>
            <w:gridSpan w:val="4"/>
            <w:tcBorders>
              <w:bottom w:val="single" w:sz="4" w:space="0" w:color="auto"/>
            </w:tcBorders>
          </w:tcPr>
          <w:p w14:paraId="43C072C4" w14:textId="77777777" w:rsidR="008E520F" w:rsidRDefault="008E520F" w:rsidP="00A646F6">
            <w:pPr>
              <w:tabs>
                <w:tab w:val="left" w:pos="720"/>
                <w:tab w:val="left" w:pos="6480"/>
              </w:tabs>
            </w:pPr>
          </w:p>
        </w:tc>
        <w:tc>
          <w:tcPr>
            <w:tcW w:w="2160" w:type="dxa"/>
          </w:tcPr>
          <w:p w14:paraId="43C072C5" w14:textId="77777777" w:rsidR="008E520F" w:rsidRPr="000B58A6" w:rsidRDefault="008E520F" w:rsidP="00A646F6">
            <w:pPr>
              <w:tabs>
                <w:tab w:val="left" w:pos="720"/>
                <w:tab w:val="left" w:pos="6480"/>
              </w:tabs>
              <w:jc w:val="right"/>
              <w:rPr>
                <w:b/>
              </w:rPr>
            </w:pPr>
            <w:r w:rsidRPr="000B58A6">
              <w:rPr>
                <w:b/>
                <w:sz w:val="22"/>
              </w:rPr>
              <w:t xml:space="preserve">Approved Fixed </w:t>
            </w:r>
          </w:p>
          <w:p w14:paraId="43C072C6" w14:textId="77777777" w:rsidR="008E520F" w:rsidRDefault="008E520F" w:rsidP="00A646F6">
            <w:pPr>
              <w:tabs>
                <w:tab w:val="left" w:pos="720"/>
                <w:tab w:val="left" w:pos="6480"/>
              </w:tabs>
              <w:jc w:val="right"/>
            </w:pPr>
            <w:r w:rsidRPr="000B58A6">
              <w:rPr>
                <w:b/>
                <w:sz w:val="22"/>
              </w:rPr>
              <w:t>Payment Am</w:t>
            </w:r>
            <w:r>
              <w:rPr>
                <w:b/>
                <w:sz w:val="22"/>
              </w:rPr>
              <w:t>oun</w:t>
            </w:r>
            <w:r w:rsidRPr="000B58A6">
              <w:rPr>
                <w:b/>
                <w:sz w:val="22"/>
              </w:rPr>
              <w:t>t</w:t>
            </w:r>
            <w:r w:rsidR="00FB31F8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 w:rsidR="00FB31F8">
              <w:rPr>
                <w:sz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43C072C7" w14:textId="77777777" w:rsidR="008E520F" w:rsidRDefault="008E520F" w:rsidP="00A646F6">
            <w:pPr>
              <w:tabs>
                <w:tab w:val="left" w:pos="720"/>
                <w:tab w:val="left" w:pos="6480"/>
              </w:tabs>
              <w:rPr>
                <w:b/>
              </w:rPr>
            </w:pPr>
          </w:p>
          <w:p w14:paraId="43C072C8" w14:textId="77777777" w:rsidR="008E520F" w:rsidRPr="00CD6DA1" w:rsidRDefault="008E520F" w:rsidP="00A646F6">
            <w:pPr>
              <w:tabs>
                <w:tab w:val="left" w:pos="720"/>
                <w:tab w:val="left" w:pos="6480"/>
              </w:tabs>
              <w:rPr>
                <w:b/>
                <w:sz w:val="28"/>
                <w:szCs w:val="28"/>
              </w:rPr>
            </w:pPr>
            <w:r w:rsidRPr="00CD6DA1">
              <w:rPr>
                <w:b/>
                <w:sz w:val="28"/>
                <w:szCs w:val="28"/>
              </w:rPr>
              <w:t>$</w:t>
            </w:r>
          </w:p>
        </w:tc>
      </w:tr>
      <w:tr w:rsidR="008E520F" w14:paraId="43C072CE" w14:textId="77777777" w:rsidTr="00F57622">
        <w:tc>
          <w:tcPr>
            <w:tcW w:w="2274" w:type="dxa"/>
            <w:gridSpan w:val="2"/>
          </w:tcPr>
          <w:p w14:paraId="43C072CA" w14:textId="77777777" w:rsidR="008E520F" w:rsidRDefault="008E520F" w:rsidP="00CD6DA1">
            <w:pPr>
              <w:tabs>
                <w:tab w:val="left" w:pos="720"/>
                <w:tab w:val="left" w:pos="6480"/>
              </w:tabs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14:paraId="43C072CB" w14:textId="77777777" w:rsidR="008E520F" w:rsidRPr="00CD6DA1" w:rsidRDefault="008E520F" w:rsidP="00CD6DA1">
            <w:pPr>
              <w:tabs>
                <w:tab w:val="left" w:pos="720"/>
                <w:tab w:val="left" w:pos="6480"/>
              </w:tabs>
              <w:jc w:val="right"/>
              <w:rPr>
                <w:sz w:val="20"/>
                <w:szCs w:val="20"/>
              </w:rPr>
            </w:pPr>
            <w:r w:rsidRPr="00CD6DA1">
              <w:rPr>
                <w:sz w:val="20"/>
                <w:szCs w:val="20"/>
              </w:rPr>
              <w:t>Date</w:t>
            </w:r>
          </w:p>
        </w:tc>
        <w:tc>
          <w:tcPr>
            <w:tcW w:w="2160" w:type="dxa"/>
          </w:tcPr>
          <w:p w14:paraId="43C072CC" w14:textId="77777777" w:rsidR="008E520F" w:rsidRDefault="008E520F" w:rsidP="00CD6DA1">
            <w:pPr>
              <w:tabs>
                <w:tab w:val="left" w:pos="720"/>
                <w:tab w:val="left" w:pos="6480"/>
              </w:tabs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3C072CD" w14:textId="77777777" w:rsidR="008E520F" w:rsidRPr="00F71EE0" w:rsidRDefault="008E520F" w:rsidP="00CD6DA1">
            <w:pPr>
              <w:tabs>
                <w:tab w:val="left" w:pos="720"/>
                <w:tab w:val="left" w:pos="6480"/>
              </w:tabs>
              <w:rPr>
                <w:b/>
              </w:rPr>
            </w:pPr>
          </w:p>
        </w:tc>
      </w:tr>
    </w:tbl>
    <w:p w14:paraId="43C072CF" w14:textId="77777777" w:rsidR="008E520F" w:rsidRDefault="008E520F">
      <w:pPr>
        <w:tabs>
          <w:tab w:val="left" w:pos="720"/>
          <w:tab w:val="left" w:pos="6480"/>
        </w:tabs>
      </w:pPr>
    </w:p>
    <w:sectPr w:rsidR="008E520F" w:rsidSect="002E0F15">
      <w:footerReference w:type="default" r:id="rId13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671AF" w14:textId="77777777" w:rsidR="004F1D78" w:rsidRDefault="004F1D78">
      <w:r>
        <w:separator/>
      </w:r>
    </w:p>
  </w:endnote>
  <w:endnote w:type="continuationSeparator" w:id="0">
    <w:p w14:paraId="144BA80B" w14:textId="77777777" w:rsidR="004F1D78" w:rsidRDefault="004F1D78">
      <w:r>
        <w:continuationSeparator/>
      </w:r>
    </w:p>
  </w:endnote>
  <w:endnote w:type="continuationNotice" w:id="1">
    <w:p w14:paraId="33590C5D" w14:textId="77777777" w:rsidR="004F1D78" w:rsidRDefault="004F1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72D5" w14:textId="33AC5001" w:rsidR="00D508A9" w:rsidRDefault="00F57622">
    <w:pPr>
      <w:pStyle w:val="Footer"/>
      <w:rPr>
        <w:sz w:val="16"/>
      </w:rPr>
    </w:pPr>
    <w:r>
      <w:rPr>
        <w:sz w:val="16"/>
      </w:rPr>
      <w:t>LPA-519</w:t>
    </w:r>
  </w:p>
  <w:p w14:paraId="7485F5C0" w14:textId="7A9D2D96" w:rsidR="00F57622" w:rsidRDefault="00F57622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4FF99" w14:textId="77777777" w:rsidR="004F1D78" w:rsidRDefault="004F1D78">
      <w:r>
        <w:separator/>
      </w:r>
    </w:p>
  </w:footnote>
  <w:footnote w:type="continuationSeparator" w:id="0">
    <w:p w14:paraId="4084C636" w14:textId="77777777" w:rsidR="004F1D78" w:rsidRDefault="004F1D78">
      <w:r>
        <w:continuationSeparator/>
      </w:r>
    </w:p>
  </w:footnote>
  <w:footnote w:type="continuationNotice" w:id="1">
    <w:p w14:paraId="77BC285A" w14:textId="77777777" w:rsidR="004F1D78" w:rsidRDefault="004F1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1289"/>
    <w:multiLevelType w:val="hybridMultilevel"/>
    <w:tmpl w:val="728AA89A"/>
    <w:lvl w:ilvl="0" w:tplc="7E3C21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3C2F27"/>
    <w:multiLevelType w:val="hybridMultilevel"/>
    <w:tmpl w:val="3370DC56"/>
    <w:lvl w:ilvl="0" w:tplc="7E3C21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1A"/>
    <w:rsid w:val="0001264A"/>
    <w:rsid w:val="000316BC"/>
    <w:rsid w:val="00063FE0"/>
    <w:rsid w:val="00067E5F"/>
    <w:rsid w:val="000B58A6"/>
    <w:rsid w:val="00114C17"/>
    <w:rsid w:val="00133BD6"/>
    <w:rsid w:val="00155AA7"/>
    <w:rsid w:val="00172119"/>
    <w:rsid w:val="00195370"/>
    <w:rsid w:val="001A6ABF"/>
    <w:rsid w:val="0021271C"/>
    <w:rsid w:val="00213FF0"/>
    <w:rsid w:val="00235B84"/>
    <w:rsid w:val="00265670"/>
    <w:rsid w:val="00280659"/>
    <w:rsid w:val="002B011B"/>
    <w:rsid w:val="002E0F15"/>
    <w:rsid w:val="002F4A61"/>
    <w:rsid w:val="00305C7F"/>
    <w:rsid w:val="00314601"/>
    <w:rsid w:val="0033005C"/>
    <w:rsid w:val="00333448"/>
    <w:rsid w:val="0037506D"/>
    <w:rsid w:val="0038639B"/>
    <w:rsid w:val="003C48CC"/>
    <w:rsid w:val="003D65B3"/>
    <w:rsid w:val="00421318"/>
    <w:rsid w:val="004745C7"/>
    <w:rsid w:val="00480EF0"/>
    <w:rsid w:val="004A4198"/>
    <w:rsid w:val="004C742C"/>
    <w:rsid w:val="004F1D78"/>
    <w:rsid w:val="005300E4"/>
    <w:rsid w:val="00543E73"/>
    <w:rsid w:val="005502D0"/>
    <w:rsid w:val="005B37E4"/>
    <w:rsid w:val="005D1DA7"/>
    <w:rsid w:val="0063791A"/>
    <w:rsid w:val="00687851"/>
    <w:rsid w:val="006C4002"/>
    <w:rsid w:val="00707DDE"/>
    <w:rsid w:val="0077112F"/>
    <w:rsid w:val="0077231F"/>
    <w:rsid w:val="007C7A73"/>
    <w:rsid w:val="007D1FC1"/>
    <w:rsid w:val="007E4176"/>
    <w:rsid w:val="008006B7"/>
    <w:rsid w:val="00821254"/>
    <w:rsid w:val="008318D6"/>
    <w:rsid w:val="00853A57"/>
    <w:rsid w:val="008E4D20"/>
    <w:rsid w:val="008E520F"/>
    <w:rsid w:val="00920E29"/>
    <w:rsid w:val="00937968"/>
    <w:rsid w:val="0095194F"/>
    <w:rsid w:val="009532F7"/>
    <w:rsid w:val="00997302"/>
    <w:rsid w:val="009E388C"/>
    <w:rsid w:val="009F72F8"/>
    <w:rsid w:val="00A14E4D"/>
    <w:rsid w:val="00A646F6"/>
    <w:rsid w:val="00A94C44"/>
    <w:rsid w:val="00AD4F21"/>
    <w:rsid w:val="00B07D49"/>
    <w:rsid w:val="00B305AD"/>
    <w:rsid w:val="00B750E7"/>
    <w:rsid w:val="00B84AFD"/>
    <w:rsid w:val="00B91D05"/>
    <w:rsid w:val="00B9638F"/>
    <w:rsid w:val="00BF6BB6"/>
    <w:rsid w:val="00BF72DF"/>
    <w:rsid w:val="00C05CFB"/>
    <w:rsid w:val="00C2340E"/>
    <w:rsid w:val="00C73835"/>
    <w:rsid w:val="00C9355C"/>
    <w:rsid w:val="00CA33DB"/>
    <w:rsid w:val="00CB378B"/>
    <w:rsid w:val="00CD6DA1"/>
    <w:rsid w:val="00D227B1"/>
    <w:rsid w:val="00D43465"/>
    <w:rsid w:val="00D508A9"/>
    <w:rsid w:val="00D625BD"/>
    <w:rsid w:val="00D94095"/>
    <w:rsid w:val="00D97026"/>
    <w:rsid w:val="00DB7EA4"/>
    <w:rsid w:val="00E1166C"/>
    <w:rsid w:val="00E20EE2"/>
    <w:rsid w:val="00E3033E"/>
    <w:rsid w:val="00E61428"/>
    <w:rsid w:val="00EA79DD"/>
    <w:rsid w:val="00EB209D"/>
    <w:rsid w:val="00EC421C"/>
    <w:rsid w:val="00F44C6B"/>
    <w:rsid w:val="00F52B25"/>
    <w:rsid w:val="00F57622"/>
    <w:rsid w:val="00F71EE0"/>
    <w:rsid w:val="00F73FE9"/>
    <w:rsid w:val="00F90BD4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07250"/>
  <w15:docId w15:val="{F843D8AD-BF52-48DC-8E01-27AA4B68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C44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94C4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72119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Header">
    <w:name w:val="header"/>
    <w:basedOn w:val="Normal"/>
    <w:link w:val="HeaderChar"/>
    <w:rsid w:val="00A94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172119"/>
    <w:rPr>
      <w:rFonts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A94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172119"/>
    <w:rPr>
      <w:rFonts w:cs="Times New Roman"/>
      <w:sz w:val="24"/>
      <w:szCs w:val="24"/>
      <w:lang w:eastAsia="ko-KR"/>
    </w:rPr>
  </w:style>
  <w:style w:type="table" w:styleId="TableGrid">
    <w:name w:val="Table Grid"/>
    <w:basedOn w:val="TableNormal"/>
    <w:rsid w:val="0099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7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0A591-9217-4F0E-BD75-809B7C462625}"/>
</file>

<file path=customXml/itemProps2.xml><?xml version="1.0" encoding="utf-8"?>
<ds:datastoreItem xmlns:ds="http://schemas.openxmlformats.org/officeDocument/2006/customXml" ds:itemID="{21A2E15E-0D8A-4DF1-91C2-627896417C1C}"/>
</file>

<file path=customXml/itemProps3.xml><?xml version="1.0" encoding="utf-8"?>
<ds:datastoreItem xmlns:ds="http://schemas.openxmlformats.org/officeDocument/2006/customXml" ds:itemID="{ADC03179-FD26-48A8-8946-4B9F1AD7D007}"/>
</file>

<file path=customXml/itemProps4.xml><?xml version="1.0" encoding="utf-8"?>
<ds:datastoreItem xmlns:ds="http://schemas.openxmlformats.org/officeDocument/2006/customXml" ds:itemID="{B1CEEBAF-1C12-4064-BD37-D7FE60A0A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D8C86A8-0082-438C-89BF-440A5AA16431}"/>
</file>

<file path=customXml/itemProps6.xml><?xml version="1.0" encoding="utf-8"?>
<ds:datastoreItem xmlns:ds="http://schemas.openxmlformats.org/officeDocument/2006/customXml" ds:itemID="{FD372BE8-CDD0-49BC-AD52-8056C6481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PAYMENT FOR MOVING EXPENSES – NONRESIDENTIAL</vt:lpstr>
    </vt:vector>
  </TitlesOfParts>
  <Company>WSDOT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PAYMENT FOR MOVING EXPENSES – NONRESIDENTIAL</dc:title>
  <dc:creator>WSDOT</dc:creator>
  <cp:lastModifiedBy>Newlean, Michelle</cp:lastModifiedBy>
  <cp:revision>1</cp:revision>
  <cp:lastPrinted>2008-12-31T22:50:00Z</cp:lastPrinted>
  <dcterms:created xsi:type="dcterms:W3CDTF">2014-06-17T17:32:00Z</dcterms:created>
  <dcterms:modified xsi:type="dcterms:W3CDTF">2019-08-05T17:20:00Z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